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E80" w:rsidRPr="00050AB3" w:rsidRDefault="00D5646C" w:rsidP="000B6215">
      <w:pPr>
        <w:pStyle w:val="Heading5"/>
        <w:bidi w:val="0"/>
        <w:jc w:val="center"/>
        <w:rPr>
          <w:b w:val="0"/>
          <w:bCs w:val="0"/>
          <w:u w:val="single"/>
        </w:rPr>
      </w:pPr>
      <w:r>
        <w:rPr>
          <w:noProof/>
        </w:rPr>
        <w:drawing>
          <wp:inline distT="0" distB="0" distL="0" distR="0">
            <wp:extent cx="1223153" cy="1373965"/>
            <wp:effectExtent l="19050" t="0" r="0" b="0"/>
            <wp:docPr id="4" name="Picture 1" descr="C:\Users\azidan\AppData\Local\Microsoft\Windows\INetCache\Content.Word\Palestine_Logos-01-2-e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zidan\AppData\Local\Microsoft\Windows\INetCache\Content.Word\Palestine_Logos-01-2-en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7409" cy="1378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4B84" w:rsidRPr="00050AB3" w:rsidRDefault="00004B84" w:rsidP="000B6215">
      <w:pPr>
        <w:bidi w:val="0"/>
        <w:jc w:val="center"/>
        <w:rPr>
          <w:rFonts w:cs="Simplified Arabic"/>
          <w:b/>
          <w:bCs/>
          <w:sz w:val="14"/>
          <w:szCs w:val="14"/>
        </w:rPr>
      </w:pPr>
    </w:p>
    <w:p w:rsidR="00263E80" w:rsidRPr="00050AB3" w:rsidRDefault="004F6095" w:rsidP="000B6215">
      <w:pPr>
        <w:bidi w:val="0"/>
        <w:jc w:val="center"/>
        <w:rPr>
          <w:rFonts w:cs="Simplified Arabic"/>
          <w:b/>
          <w:bCs/>
          <w:sz w:val="48"/>
          <w:szCs w:val="48"/>
          <w:rtl/>
        </w:rPr>
      </w:pPr>
      <w:r w:rsidRPr="00050AB3">
        <w:rPr>
          <w:rFonts w:cs="Simplified Arabic"/>
          <w:b/>
          <w:bCs/>
          <w:sz w:val="48"/>
          <w:szCs w:val="48"/>
        </w:rPr>
        <w:t>State of Palestine</w:t>
      </w:r>
    </w:p>
    <w:p w:rsidR="00004B84" w:rsidRPr="00050AB3" w:rsidRDefault="00004B84" w:rsidP="000B6215">
      <w:pPr>
        <w:pStyle w:val="Heading1"/>
        <w:ind w:right="30"/>
        <w:rPr>
          <w:rFonts w:cs="Simplified Arabic"/>
          <w:sz w:val="52"/>
          <w:szCs w:val="52"/>
        </w:rPr>
      </w:pPr>
      <w:r w:rsidRPr="00050AB3">
        <w:rPr>
          <w:rFonts w:cs="Simplified Arabic"/>
          <w:sz w:val="52"/>
          <w:szCs w:val="52"/>
        </w:rPr>
        <w:t>Palestinian Central Bureau of Statistics</w:t>
      </w:r>
    </w:p>
    <w:p w:rsidR="00263E80" w:rsidRPr="00050AB3" w:rsidRDefault="00263E80" w:rsidP="000B6215">
      <w:pPr>
        <w:pStyle w:val="Heading5"/>
        <w:bidi w:val="0"/>
        <w:rPr>
          <w:b w:val="0"/>
          <w:bCs w:val="0"/>
          <w:u w:val="single"/>
          <w:rtl/>
        </w:rPr>
      </w:pPr>
    </w:p>
    <w:p w:rsidR="00263E80" w:rsidRPr="00050AB3" w:rsidRDefault="00263E80" w:rsidP="000B6215">
      <w:pPr>
        <w:pStyle w:val="Heading5"/>
        <w:bidi w:val="0"/>
        <w:rPr>
          <w:b w:val="0"/>
          <w:bCs w:val="0"/>
          <w:u w:val="single"/>
          <w:rtl/>
        </w:rPr>
      </w:pPr>
    </w:p>
    <w:p w:rsidR="00263E80" w:rsidRPr="00050AB3" w:rsidRDefault="00263E80" w:rsidP="000B6215">
      <w:pPr>
        <w:pStyle w:val="Heading5"/>
        <w:bidi w:val="0"/>
        <w:rPr>
          <w:b w:val="0"/>
          <w:bCs w:val="0"/>
          <w:u w:val="single"/>
          <w:rtl/>
        </w:rPr>
      </w:pPr>
    </w:p>
    <w:p w:rsidR="00263E80" w:rsidRPr="00050AB3" w:rsidRDefault="00263E80" w:rsidP="000B6215">
      <w:pPr>
        <w:pStyle w:val="Heading5"/>
        <w:bidi w:val="0"/>
        <w:rPr>
          <w:b w:val="0"/>
          <w:bCs w:val="0"/>
          <w:u w:val="single"/>
          <w:rtl/>
        </w:rPr>
      </w:pPr>
    </w:p>
    <w:p w:rsidR="00263E80" w:rsidRPr="00050AB3" w:rsidRDefault="00263E80" w:rsidP="000B6215">
      <w:pPr>
        <w:pStyle w:val="Heading5"/>
        <w:bidi w:val="0"/>
        <w:rPr>
          <w:b w:val="0"/>
          <w:bCs w:val="0"/>
          <w:u w:val="single"/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263E80" w:rsidRPr="00050AB3" w:rsidRDefault="00263E80" w:rsidP="000B6215">
      <w:pPr>
        <w:bidi w:val="0"/>
        <w:rPr>
          <w:rtl/>
        </w:rPr>
      </w:pPr>
    </w:p>
    <w:p w:rsidR="00E128C4" w:rsidRPr="00050AB3" w:rsidRDefault="00E128C4" w:rsidP="000B6215">
      <w:pPr>
        <w:bidi w:val="0"/>
        <w:jc w:val="center"/>
        <w:rPr>
          <w:b/>
          <w:bCs/>
          <w:sz w:val="40"/>
          <w:szCs w:val="40"/>
        </w:rPr>
      </w:pPr>
      <w:r w:rsidRPr="00050AB3">
        <w:rPr>
          <w:b/>
          <w:bCs/>
          <w:sz w:val="40"/>
          <w:szCs w:val="40"/>
        </w:rPr>
        <w:t>Prices and Price Indices</w:t>
      </w:r>
    </w:p>
    <w:p w:rsidR="00E128C4" w:rsidRPr="00050AB3" w:rsidRDefault="00E128C4" w:rsidP="000B6215">
      <w:pPr>
        <w:bidi w:val="0"/>
        <w:jc w:val="center"/>
        <w:rPr>
          <w:b/>
          <w:bCs/>
          <w:sz w:val="40"/>
          <w:szCs w:val="40"/>
        </w:rPr>
      </w:pPr>
      <w:r w:rsidRPr="00050AB3">
        <w:rPr>
          <w:b/>
          <w:bCs/>
          <w:sz w:val="40"/>
          <w:szCs w:val="40"/>
        </w:rPr>
        <w:t xml:space="preserve">Annual Bulletin, </w:t>
      </w:r>
      <w:r w:rsidR="00217ECE">
        <w:rPr>
          <w:b/>
          <w:bCs/>
          <w:sz w:val="40"/>
          <w:szCs w:val="40"/>
        </w:rPr>
        <w:t>2019</w:t>
      </w: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263E80" w:rsidRPr="00050AB3" w:rsidRDefault="00263E80" w:rsidP="000B6215">
      <w:pPr>
        <w:pStyle w:val="Header"/>
        <w:tabs>
          <w:tab w:val="clear" w:pos="4153"/>
          <w:tab w:val="clear" w:pos="8306"/>
        </w:tabs>
        <w:bidi w:val="0"/>
        <w:rPr>
          <w:rFonts w:cs="Simplified Arabic"/>
          <w:rtl/>
        </w:rPr>
      </w:pP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263E80" w:rsidRPr="00050AB3" w:rsidRDefault="00263E80" w:rsidP="000B6215">
      <w:pPr>
        <w:bidi w:val="0"/>
        <w:rPr>
          <w:rFonts w:cs="Simplified Arabic"/>
          <w:sz w:val="6"/>
          <w:szCs w:val="6"/>
          <w:rtl/>
        </w:rPr>
      </w:pP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263E80" w:rsidRPr="00050AB3" w:rsidRDefault="00263E80" w:rsidP="000B6215">
      <w:pPr>
        <w:bidi w:val="0"/>
        <w:jc w:val="center"/>
        <w:rPr>
          <w:rFonts w:cs="Simplified Arabic"/>
          <w:sz w:val="10"/>
          <w:szCs w:val="10"/>
          <w:rtl/>
        </w:rPr>
      </w:pPr>
    </w:p>
    <w:p w:rsidR="00263E80" w:rsidRPr="00050AB3" w:rsidRDefault="00263E80" w:rsidP="000B6215">
      <w:pPr>
        <w:bidi w:val="0"/>
        <w:rPr>
          <w:rFonts w:cs="Simplified Arabic"/>
          <w:rtl/>
        </w:rPr>
      </w:pPr>
    </w:p>
    <w:p w:rsidR="00AF3F67" w:rsidRDefault="00AF3F67" w:rsidP="00AF3F67">
      <w:pPr>
        <w:bidi w:val="0"/>
        <w:rPr>
          <w:rFonts w:cs="Simplified Arabic"/>
        </w:rPr>
      </w:pPr>
    </w:p>
    <w:p w:rsidR="00AF3F67" w:rsidRDefault="00AF3F67" w:rsidP="00AF3F67">
      <w:pPr>
        <w:bidi w:val="0"/>
      </w:pPr>
    </w:p>
    <w:tbl>
      <w:tblPr>
        <w:tblStyle w:val="TableGrid"/>
        <w:tblW w:w="9072" w:type="dxa"/>
        <w:jc w:val="center"/>
        <w:tblBorders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4535"/>
        <w:gridCol w:w="4537"/>
      </w:tblGrid>
      <w:tr w:rsidR="00AF3F67" w:rsidRPr="00373260" w:rsidTr="00217ECE">
        <w:trPr>
          <w:trHeight w:val="1134"/>
          <w:jc w:val="center"/>
        </w:trPr>
        <w:tc>
          <w:tcPr>
            <w:tcW w:w="4535" w:type="dxa"/>
            <w:vAlign w:val="center"/>
          </w:tcPr>
          <w:p w:rsidR="00AF3F67" w:rsidRPr="00C423D7" w:rsidRDefault="00AF3F67" w:rsidP="00217ECE">
            <w:pPr>
              <w:jc w:val="right"/>
              <w:rPr>
                <w:rFonts w:cs="Times New Roman"/>
              </w:rPr>
            </w:pPr>
            <w:r>
              <w:rPr>
                <w:noProof/>
              </w:rPr>
              <w:drawing>
                <wp:inline distT="0" distB="0" distL="0" distR="0">
                  <wp:extent cx="792000" cy="792000"/>
                  <wp:effectExtent l="19050" t="0" r="8100" b="0"/>
                  <wp:docPr id="2" name="Picture 0" descr="PCBS QR 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 QR PNG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79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7" w:type="dxa"/>
            <w:vAlign w:val="center"/>
          </w:tcPr>
          <w:p w:rsidR="00AF3F67" w:rsidRPr="001521E7" w:rsidRDefault="00AF3F67" w:rsidP="00217ECE">
            <w:pPr>
              <w:pStyle w:val="Heading5"/>
              <w:jc w:val="right"/>
              <w:outlineLvl w:val="4"/>
              <w:rPr>
                <w:rFonts w:cs="Times New Roman"/>
                <w:b w:val="0"/>
                <w:bCs w:val="0"/>
                <w:sz w:val="8"/>
                <w:szCs w:val="8"/>
              </w:rPr>
            </w:pPr>
          </w:p>
          <w:p w:rsidR="00AF3F67" w:rsidRPr="00C947D7" w:rsidRDefault="00AF3F67" w:rsidP="00D5646C">
            <w:pPr>
              <w:pStyle w:val="Heading5"/>
              <w:jc w:val="left"/>
              <w:outlineLvl w:val="4"/>
              <w:rPr>
                <w:rFonts w:cs="Times New Roman"/>
                <w:b w:val="0"/>
                <w:bCs w:val="0"/>
                <w:sz w:val="28"/>
              </w:rPr>
            </w:pPr>
            <w:r w:rsidRPr="00C947D7">
              <w:rPr>
                <w:b w:val="0"/>
                <w:bCs w:val="0"/>
                <w:noProof/>
                <w:sz w:val="28"/>
              </w:rPr>
              <w:drawing>
                <wp:inline distT="0" distB="0" distL="0" distR="0">
                  <wp:extent cx="900000" cy="329268"/>
                  <wp:effectExtent l="19050" t="0" r="0" b="0"/>
                  <wp:docPr id="6" name="Picture 2" descr="pcb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.gif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000" cy="3292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F3F67" w:rsidRPr="00C423D7" w:rsidRDefault="00AF3F67" w:rsidP="00217ECE">
            <w:pPr>
              <w:jc w:val="right"/>
              <w:rPr>
                <w:rFonts w:cs="Times New Roman"/>
                <w:sz w:val="18"/>
                <w:szCs w:val="18"/>
              </w:rPr>
            </w:pPr>
          </w:p>
          <w:p w:rsidR="00AF3F67" w:rsidRPr="00AF3F67" w:rsidRDefault="00AF3F67" w:rsidP="00AF3F67">
            <w:pPr>
              <w:bidi w:val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F3F6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May, </w:t>
            </w:r>
            <w:r w:rsidR="00217EC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2020</w:t>
            </w:r>
          </w:p>
          <w:p w:rsidR="00AF3F67" w:rsidRPr="00C423D7" w:rsidRDefault="00AF3F67" w:rsidP="00217ECE">
            <w:pPr>
              <w:jc w:val="right"/>
              <w:rPr>
                <w:rFonts w:cs="Times New Roman"/>
                <w:sz w:val="14"/>
                <w:szCs w:val="14"/>
              </w:rPr>
            </w:pPr>
          </w:p>
        </w:tc>
      </w:tr>
    </w:tbl>
    <w:p w:rsidR="00004B84" w:rsidRPr="00050AB3" w:rsidRDefault="00004B84" w:rsidP="000B6215">
      <w:pPr>
        <w:bidi w:val="0"/>
      </w:pPr>
    </w:p>
    <w:p w:rsidR="00004B84" w:rsidRPr="00AF3F67" w:rsidRDefault="00004B84" w:rsidP="00AF3F67">
      <w:pPr>
        <w:bidi w:val="0"/>
        <w:rPr>
          <w:sz w:val="36"/>
          <w:szCs w:val="36"/>
        </w:rPr>
        <w:sectPr w:rsidR="00004B84" w:rsidRPr="00AF3F67" w:rsidSect="009C0372">
          <w:headerReference w:type="default" r:id="rId11"/>
          <w:endnotePr>
            <w:numFmt w:val="decimal"/>
          </w:endnotePr>
          <w:pgSz w:w="11907" w:h="16840" w:code="9"/>
          <w:pgMar w:top="1418" w:right="1418" w:bottom="1418" w:left="1418" w:header="709" w:footer="709" w:gutter="0"/>
          <w:cols w:space="709"/>
          <w:titlePg/>
          <w:bidi/>
          <w:docGrid w:linePitch="272"/>
        </w:sectPr>
      </w:pPr>
    </w:p>
    <w:p w:rsidR="00DB30DB" w:rsidRPr="00050AB3" w:rsidRDefault="00DB30DB" w:rsidP="000B6215">
      <w:pPr>
        <w:bidi w:val="0"/>
        <w:jc w:val="lowKashida"/>
        <w:rPr>
          <w:sz w:val="24"/>
          <w:szCs w:val="24"/>
        </w:rPr>
      </w:pPr>
      <w:r w:rsidRPr="00050AB3">
        <w:rPr>
          <w:sz w:val="24"/>
          <w:szCs w:val="24"/>
        </w:rPr>
        <w:lastRenderedPageBreak/>
        <w:t>PAGE NUMBERS OF ENGLISH TEXT ARE PRINTED IN SQUARE BRACKETS.</w:t>
      </w:r>
    </w:p>
    <w:p w:rsidR="00DB30DB" w:rsidRPr="00050AB3" w:rsidRDefault="00DB30DB" w:rsidP="000B6215">
      <w:pPr>
        <w:bidi w:val="0"/>
        <w:jc w:val="lowKashida"/>
        <w:rPr>
          <w:sz w:val="24"/>
          <w:szCs w:val="24"/>
        </w:rPr>
      </w:pPr>
      <w:r w:rsidRPr="00050AB3">
        <w:rPr>
          <w:sz w:val="24"/>
          <w:szCs w:val="24"/>
        </w:rPr>
        <w:t>TABLES ARE PRINTED IN ARABIC FORMAT (FROM RIGHT TO LEFT).</w:t>
      </w:r>
    </w:p>
    <w:p w:rsidR="00004B84" w:rsidRPr="00050AB3" w:rsidRDefault="00004B84" w:rsidP="000B6215">
      <w:pPr>
        <w:pStyle w:val="Heading6"/>
        <w:bidi w:val="0"/>
        <w:jc w:val="left"/>
        <w:rPr>
          <w:rFonts w:cs="Simplified Arabic"/>
          <w:sz w:val="22"/>
          <w:szCs w:val="22"/>
        </w:rPr>
      </w:pPr>
    </w:p>
    <w:p w:rsidR="00004B84" w:rsidRPr="00050AB3" w:rsidRDefault="00004B84" w:rsidP="000B6215">
      <w:pPr>
        <w:pStyle w:val="Heading6"/>
        <w:bidi w:val="0"/>
        <w:jc w:val="left"/>
        <w:rPr>
          <w:rFonts w:cs="Simplified Arabic"/>
          <w:sz w:val="22"/>
          <w:szCs w:val="22"/>
        </w:rPr>
      </w:pPr>
    </w:p>
    <w:p w:rsidR="00263E80" w:rsidRPr="00050AB3" w:rsidRDefault="004F21D3" w:rsidP="000B6215">
      <w:pPr>
        <w:pStyle w:val="Heading6"/>
        <w:bidi w:val="0"/>
        <w:jc w:val="left"/>
        <w:rPr>
          <w:rFonts w:cs="Simplified Arabic"/>
          <w:sz w:val="22"/>
          <w:szCs w:val="22"/>
          <w:rtl/>
        </w:rPr>
      </w:pPr>
      <w:r w:rsidRPr="004F21D3">
        <w:rPr>
          <w:rFonts w:cs="Simplified Arabic"/>
          <w:noProof/>
          <w:sz w:val="29"/>
          <w:szCs w:val="29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4.45pt;margin-top:23.7pt;width:428.25pt;height:1in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" strokecolor="black [3213]" strokeweight="6pt">
            <v:stroke linestyle="thickBetweenThin"/>
            <v:textbox>
              <w:txbxContent>
                <w:p w:rsidR="009C37AF" w:rsidRPr="009C0372" w:rsidRDefault="009C37AF" w:rsidP="00004B84">
                  <w:pPr>
                    <w:bidi w:val="0"/>
                    <w:jc w:val="both"/>
                    <w:rPr>
                      <w:sz w:val="30"/>
                      <w:szCs w:val="30"/>
                      <w:rtl/>
                    </w:rPr>
                  </w:pPr>
                  <w:r w:rsidRPr="009C0372">
                    <w:rPr>
                      <w:sz w:val="30"/>
                      <w:szCs w:val="30"/>
                    </w:rPr>
                    <w:t>This document is prepared in accordance with the standard procedures stated in the Code of Practice for Palestine Official Statistics 2006</w:t>
                  </w:r>
                </w:p>
              </w:txbxContent>
            </v:textbox>
          </v:shape>
        </w:pict>
      </w:r>
    </w:p>
    <w:p w:rsidR="00263E80" w:rsidRPr="00050AB3" w:rsidRDefault="00263E80" w:rsidP="000B6215">
      <w:pPr>
        <w:bidi w:val="0"/>
        <w:jc w:val="both"/>
        <w:rPr>
          <w:rFonts w:cs="Simplified Arabic"/>
          <w:sz w:val="22"/>
          <w:szCs w:val="22"/>
          <w:rtl/>
        </w:rPr>
      </w:pPr>
    </w:p>
    <w:p w:rsidR="00263E80" w:rsidRPr="00050AB3" w:rsidRDefault="00263E80" w:rsidP="000B6215">
      <w:pPr>
        <w:bidi w:val="0"/>
        <w:jc w:val="both"/>
        <w:rPr>
          <w:rFonts w:cs="Simplified Arabic"/>
          <w:sz w:val="22"/>
          <w:szCs w:val="22"/>
          <w:rtl/>
        </w:rPr>
      </w:pPr>
    </w:p>
    <w:p w:rsidR="00263E80" w:rsidRPr="00050AB3" w:rsidRDefault="00263E80" w:rsidP="000B6215">
      <w:pPr>
        <w:bidi w:val="0"/>
        <w:jc w:val="both"/>
        <w:rPr>
          <w:rFonts w:cs="Simplified Arabic"/>
          <w:sz w:val="22"/>
          <w:szCs w:val="22"/>
          <w:rtl/>
        </w:rPr>
      </w:pPr>
    </w:p>
    <w:p w:rsidR="00263E80" w:rsidRPr="00050AB3" w:rsidRDefault="00263E80" w:rsidP="000B6215">
      <w:pPr>
        <w:bidi w:val="0"/>
        <w:jc w:val="both"/>
        <w:rPr>
          <w:rFonts w:cs="Simplified Arabic"/>
          <w:sz w:val="22"/>
          <w:szCs w:val="22"/>
        </w:rPr>
      </w:pPr>
    </w:p>
    <w:p w:rsidR="00263E80" w:rsidRPr="00050AB3" w:rsidRDefault="00263E80" w:rsidP="000B6215">
      <w:pPr>
        <w:bidi w:val="0"/>
        <w:jc w:val="both"/>
        <w:rPr>
          <w:rFonts w:cs="Simplified Arabic"/>
          <w:sz w:val="22"/>
          <w:szCs w:val="22"/>
        </w:rPr>
      </w:pPr>
    </w:p>
    <w:p w:rsidR="00263E80" w:rsidRPr="00050AB3" w:rsidRDefault="00263E80" w:rsidP="000B6215">
      <w:pPr>
        <w:bidi w:val="0"/>
        <w:jc w:val="both"/>
        <w:rPr>
          <w:rFonts w:cs="Simplified Arabic"/>
          <w:sz w:val="22"/>
          <w:szCs w:val="22"/>
          <w:rtl/>
          <w:lang w:bidi="ar-JO"/>
        </w:rPr>
      </w:pPr>
    </w:p>
    <w:p w:rsidR="00263E80" w:rsidRPr="00050AB3" w:rsidRDefault="00203459" w:rsidP="000B6215">
      <w:pPr>
        <w:bidi w:val="0"/>
        <w:jc w:val="center"/>
        <w:rPr>
          <w:rFonts w:cs="Simplified Arabic"/>
          <w:sz w:val="22"/>
          <w:szCs w:val="22"/>
          <w:rtl/>
          <w:lang w:bidi="ar-JO"/>
        </w:rPr>
      </w:pPr>
      <w:r w:rsidRPr="00203459">
        <w:rPr>
          <w:rFonts w:cs="Simplified Arabic"/>
          <w:noProof/>
          <w:sz w:val="22"/>
          <w:szCs w:val="22"/>
        </w:rPr>
        <w:drawing>
          <wp:inline distT="0" distB="0" distL="0" distR="0">
            <wp:extent cx="1990904" cy="2522638"/>
            <wp:effectExtent l="19050" t="0" r="9346" b="0"/>
            <wp:docPr id="3" name="Picture 0" descr="01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101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5495" cy="2541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3E80" w:rsidRPr="00050AB3" w:rsidRDefault="00263E80" w:rsidP="000B6215">
      <w:pPr>
        <w:pStyle w:val="Title"/>
        <w:bidi w:val="0"/>
        <w:rPr>
          <w:noProof/>
          <w:rtl/>
          <w:lang w:eastAsia="en-US"/>
        </w:rPr>
      </w:pPr>
    </w:p>
    <w:p w:rsidR="00DB30DB" w:rsidRPr="00050AB3" w:rsidRDefault="00DB30DB" w:rsidP="000B6215">
      <w:pPr>
        <w:bidi w:val="0"/>
        <w:jc w:val="lowKashida"/>
      </w:pPr>
    </w:p>
    <w:p w:rsidR="00DB30DB" w:rsidRDefault="00DB30DB" w:rsidP="000B6215">
      <w:pPr>
        <w:bidi w:val="0"/>
        <w:jc w:val="lowKashida"/>
      </w:pPr>
    </w:p>
    <w:p w:rsidR="00994BB9" w:rsidRDefault="00994BB9" w:rsidP="000B6215">
      <w:pPr>
        <w:bidi w:val="0"/>
        <w:jc w:val="lowKashida"/>
      </w:pPr>
    </w:p>
    <w:p w:rsidR="00994BB9" w:rsidRDefault="00994BB9" w:rsidP="000B6215">
      <w:pPr>
        <w:bidi w:val="0"/>
        <w:jc w:val="lowKashida"/>
      </w:pPr>
    </w:p>
    <w:p w:rsidR="00994BB9" w:rsidRDefault="00994BB9" w:rsidP="000B6215">
      <w:pPr>
        <w:bidi w:val="0"/>
        <w:jc w:val="lowKashida"/>
      </w:pPr>
    </w:p>
    <w:p w:rsidR="00994BB9" w:rsidRPr="00050AB3" w:rsidRDefault="00994BB9" w:rsidP="000B6215">
      <w:pPr>
        <w:bidi w:val="0"/>
        <w:jc w:val="lowKashida"/>
      </w:pPr>
    </w:p>
    <w:p w:rsidR="00DB30DB" w:rsidRPr="00050AB3" w:rsidRDefault="00DB30DB" w:rsidP="000B6215">
      <w:pPr>
        <w:bidi w:val="0"/>
      </w:pPr>
      <w:r w:rsidRPr="00050AB3">
        <w:t xml:space="preserve">© </w:t>
      </w:r>
      <w:r w:rsidR="00276084" w:rsidRPr="00050AB3">
        <w:t>May</w:t>
      </w:r>
      <w:r w:rsidRPr="00050AB3">
        <w:t xml:space="preserve">, </w:t>
      </w:r>
      <w:r w:rsidR="00217ECE">
        <w:t>2020</w:t>
      </w:r>
    </w:p>
    <w:p w:rsidR="00DB30DB" w:rsidRPr="00050AB3" w:rsidRDefault="00DB30DB" w:rsidP="000B6215">
      <w:pPr>
        <w:bidi w:val="0"/>
        <w:rPr>
          <w:b/>
          <w:bCs/>
        </w:rPr>
      </w:pPr>
      <w:r w:rsidRPr="00050AB3">
        <w:rPr>
          <w:b/>
          <w:bCs/>
        </w:rPr>
        <w:t xml:space="preserve">All rights reserved. </w:t>
      </w:r>
    </w:p>
    <w:p w:rsidR="00DB30DB" w:rsidRPr="00050AB3" w:rsidRDefault="00DB30DB" w:rsidP="000B6215">
      <w:pPr>
        <w:bidi w:val="0"/>
        <w:rPr>
          <w:b/>
          <w:bCs/>
        </w:rPr>
      </w:pPr>
    </w:p>
    <w:p w:rsidR="00DB30DB" w:rsidRPr="00050AB3" w:rsidRDefault="00DB30DB" w:rsidP="000B6215">
      <w:pPr>
        <w:pStyle w:val="BodyText3"/>
        <w:bidi w:val="0"/>
        <w:jc w:val="left"/>
        <w:rPr>
          <w:sz w:val="20"/>
        </w:rPr>
      </w:pPr>
      <w:r w:rsidRPr="00050AB3">
        <w:rPr>
          <w:sz w:val="20"/>
        </w:rPr>
        <w:t xml:space="preserve">Citation: </w:t>
      </w:r>
    </w:p>
    <w:p w:rsidR="00DB30DB" w:rsidRPr="00050AB3" w:rsidRDefault="00DB30DB" w:rsidP="000B6215">
      <w:pPr>
        <w:bidi w:val="0"/>
        <w:rPr>
          <w:b/>
          <w:bCs/>
        </w:rPr>
      </w:pPr>
      <w:r w:rsidRPr="00050AB3">
        <w:rPr>
          <w:b/>
          <w:bCs/>
        </w:rPr>
        <w:t xml:space="preserve"> </w:t>
      </w:r>
    </w:p>
    <w:p w:rsidR="00DB30DB" w:rsidRPr="00050AB3" w:rsidRDefault="00DB30DB" w:rsidP="000F69F6">
      <w:pPr>
        <w:bidi w:val="0"/>
        <w:ind w:right="-1"/>
        <w:rPr>
          <w:i/>
          <w:iCs/>
          <w:sz w:val="24"/>
          <w:szCs w:val="24"/>
        </w:rPr>
      </w:pPr>
      <w:r w:rsidRPr="00050AB3">
        <w:rPr>
          <w:b/>
          <w:bCs/>
          <w:sz w:val="24"/>
          <w:szCs w:val="24"/>
        </w:rPr>
        <w:t xml:space="preserve">Palestinian Central Bureau of Statistics, </w:t>
      </w:r>
      <w:r w:rsidR="00217ECE">
        <w:rPr>
          <w:b/>
          <w:bCs/>
          <w:sz w:val="24"/>
          <w:szCs w:val="24"/>
          <w:lang w:val="en-GB"/>
        </w:rPr>
        <w:t>2020</w:t>
      </w:r>
      <w:r w:rsidRPr="00050AB3">
        <w:rPr>
          <w:b/>
          <w:bCs/>
          <w:sz w:val="24"/>
          <w:szCs w:val="24"/>
        </w:rPr>
        <w:t xml:space="preserve">.  </w:t>
      </w:r>
      <w:r w:rsidR="00276084" w:rsidRPr="00050AB3">
        <w:rPr>
          <w:i/>
          <w:iCs/>
          <w:sz w:val="24"/>
          <w:szCs w:val="24"/>
        </w:rPr>
        <w:t>Prices and Price Indices: Annual Bulletin</w:t>
      </w:r>
      <w:r w:rsidR="00A93DA6">
        <w:rPr>
          <w:i/>
          <w:iCs/>
          <w:sz w:val="24"/>
          <w:szCs w:val="24"/>
        </w:rPr>
        <w:t>,</w:t>
      </w:r>
      <w:r w:rsidR="00276084" w:rsidRPr="00050AB3">
        <w:rPr>
          <w:i/>
          <w:iCs/>
          <w:sz w:val="24"/>
          <w:szCs w:val="24"/>
        </w:rPr>
        <w:t xml:space="preserve"> </w:t>
      </w:r>
      <w:r w:rsidR="00217ECE">
        <w:rPr>
          <w:i/>
          <w:iCs/>
          <w:sz w:val="24"/>
          <w:szCs w:val="24"/>
        </w:rPr>
        <w:t>2019</w:t>
      </w:r>
      <w:r w:rsidR="000F69F6">
        <w:rPr>
          <w:sz w:val="24"/>
          <w:szCs w:val="24"/>
        </w:rPr>
        <w:t xml:space="preserve">.  </w:t>
      </w:r>
      <w:r w:rsidRPr="00050AB3">
        <w:rPr>
          <w:sz w:val="24"/>
          <w:szCs w:val="24"/>
        </w:rPr>
        <w:t>Ramallah - Palestine.</w:t>
      </w:r>
    </w:p>
    <w:p w:rsidR="00203459" w:rsidRDefault="00203459" w:rsidP="000B6215">
      <w:pPr>
        <w:bidi w:val="0"/>
      </w:pPr>
    </w:p>
    <w:tbl>
      <w:tblPr>
        <w:tblStyle w:val="TableGrid"/>
        <w:tblpPr w:leftFromText="180" w:rightFromText="180" w:vertAnchor="text" w:tblpXSpec="center" w:tblpY="1"/>
        <w:tblOverlap w:val="never"/>
        <w:tblW w:w="907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70"/>
        <w:gridCol w:w="2228"/>
        <w:gridCol w:w="2474"/>
      </w:tblGrid>
      <w:tr w:rsidR="00765E04" w:rsidTr="00FD19AB">
        <w:trPr>
          <w:trHeight w:val="20"/>
          <w:jc w:val="center"/>
        </w:trPr>
        <w:tc>
          <w:tcPr>
            <w:tcW w:w="4542" w:type="dxa"/>
            <w:vMerge w:val="restart"/>
          </w:tcPr>
          <w:p w:rsidR="00765E04" w:rsidRDefault="00765E04" w:rsidP="00765E04">
            <w:pPr>
              <w:bidi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5E04">
              <w:rPr>
                <w:rFonts w:ascii="Times New Roman" w:hAnsi="Times New Roman" w:cs="Times New Roman"/>
                <w:sz w:val="20"/>
                <w:szCs w:val="20"/>
              </w:rPr>
              <w:t>All correspondence should</w:t>
            </w:r>
            <w:r w:rsidRPr="00765E04">
              <w:rPr>
                <w:rFonts w:ascii="Times New Roman" w:hAnsi="Times New Roman" w:cs="Times New Roman"/>
                <w:sz w:val="20"/>
                <w:szCs w:val="20"/>
                <w:rtl/>
              </w:rPr>
              <w:t xml:space="preserve"> </w:t>
            </w:r>
            <w:r w:rsidRPr="00765E04">
              <w:rPr>
                <w:rFonts w:ascii="Times New Roman" w:hAnsi="Times New Roman" w:cs="Times New Roman"/>
                <w:sz w:val="20"/>
                <w:szCs w:val="20"/>
              </w:rPr>
              <w:t>be directed to</w:t>
            </w:r>
            <w:r w:rsidRPr="00765E04">
              <w:rPr>
                <w:rFonts w:ascii="Times New Roman" w:hAnsi="Times New Roman" w:cs="Times New Roman"/>
                <w:sz w:val="20"/>
                <w:szCs w:val="20"/>
                <w:rtl/>
              </w:rPr>
              <w:t>:</w:t>
            </w:r>
          </w:p>
          <w:p w:rsidR="00765E04" w:rsidRPr="00765E04" w:rsidRDefault="00765E04" w:rsidP="00765E04">
            <w:pPr>
              <w:bidi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5E04" w:rsidRPr="00765E04" w:rsidRDefault="00765E04" w:rsidP="00765E04">
            <w:pPr>
              <w:bidi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5E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Palestinian Central Bureau of Statistics</w:t>
            </w:r>
          </w:p>
          <w:p w:rsidR="00765E04" w:rsidRPr="00765E04" w:rsidRDefault="00765E04" w:rsidP="00765E04">
            <w:pPr>
              <w:bidi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5E0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P. O. Box 1647, Ramallah – Palestine. </w:t>
            </w:r>
          </w:p>
          <w:p w:rsidR="00765E04" w:rsidRPr="00765E04" w:rsidRDefault="00765E04" w:rsidP="00765E04">
            <w:pPr>
              <w:bidi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5E04">
              <w:rPr>
                <w:rFonts w:ascii="Times New Roman" w:hAnsi="Times New Roman" w:cs="Times New Roman"/>
                <w:sz w:val="20"/>
                <w:szCs w:val="20"/>
              </w:rPr>
              <w:t>Tel: (970/972) 2 2982700</w:t>
            </w:r>
          </w:p>
          <w:p w:rsidR="00765E04" w:rsidRPr="00765E04" w:rsidRDefault="00765E04" w:rsidP="00765E04">
            <w:pPr>
              <w:bidi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5E04">
              <w:rPr>
                <w:rFonts w:ascii="Times New Roman" w:hAnsi="Times New Roman" w:cs="Times New Roman"/>
                <w:sz w:val="20"/>
                <w:szCs w:val="20"/>
              </w:rPr>
              <w:t>Fax: (970/972) 2 2982710</w:t>
            </w:r>
          </w:p>
          <w:p w:rsidR="00765E04" w:rsidRPr="00765E04" w:rsidRDefault="00765E04" w:rsidP="00765E04">
            <w:pPr>
              <w:bidi w:val="0"/>
              <w:rPr>
                <w:rFonts w:ascii="Times New Roman" w:hAnsi="Times New Roman" w:cs="Times New Roman"/>
                <w:sz w:val="20"/>
                <w:szCs w:val="20"/>
                <w:rtl/>
              </w:rPr>
            </w:pPr>
            <w:r w:rsidRPr="00765E04">
              <w:rPr>
                <w:rFonts w:ascii="Times New Roman" w:hAnsi="Times New Roman" w:cs="Times New Roman"/>
                <w:sz w:val="20"/>
                <w:szCs w:val="20"/>
              </w:rPr>
              <w:t>Toll Free:1800300300</w:t>
            </w:r>
          </w:p>
          <w:p w:rsidR="00765E04" w:rsidRPr="00765E04" w:rsidRDefault="00765E04" w:rsidP="00765E04">
            <w:pPr>
              <w:bidi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65E04">
              <w:rPr>
                <w:rFonts w:ascii="Times New Roman" w:hAnsi="Times New Roman" w:cs="Times New Roman"/>
                <w:sz w:val="20"/>
                <w:szCs w:val="20"/>
              </w:rPr>
              <w:t>E-Mail</w:t>
            </w:r>
            <w:r w:rsidRPr="00765E04">
              <w:rPr>
                <w:rFonts w:ascii="Times New Roman" w:hAnsi="Times New Roman" w:cs="Times New Roman"/>
                <w:sz w:val="20"/>
                <w:szCs w:val="20"/>
                <w:rtl/>
              </w:rPr>
              <w:t xml:space="preserve">: </w:t>
            </w:r>
            <w:r w:rsidRPr="00765E04">
              <w:rPr>
                <w:rFonts w:ascii="Times New Roman" w:hAnsi="Times New Roman" w:cs="Times New Roman"/>
                <w:sz w:val="20"/>
                <w:szCs w:val="20"/>
              </w:rPr>
              <w:t>diwan@pcbs.gov.ps</w:t>
            </w:r>
          </w:p>
          <w:p w:rsidR="00765E04" w:rsidRDefault="00765E04" w:rsidP="00765E04">
            <w:pPr>
              <w:bidi w:val="0"/>
              <w:rPr>
                <w:rFonts w:ascii="Arial" w:hAnsi="Arial"/>
                <w:color w:val="000000" w:themeColor="text1"/>
              </w:rPr>
            </w:pPr>
            <w:r w:rsidRPr="00765E0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Website:  </w:t>
            </w:r>
            <w:hyperlink r:id="rId13" w:history="1">
              <w:r w:rsidRPr="00FE18A7">
                <w:rPr>
                  <w:rStyle w:val="Hyperlink"/>
                </w:rPr>
                <w:t>http://www.pcbs.gov.ps</w:t>
              </w:r>
            </w:hyperlink>
          </w:p>
          <w:p w:rsidR="00765E04" w:rsidRDefault="00765E04" w:rsidP="00765E04">
            <w:pPr>
              <w:bidi w:val="0"/>
              <w:rPr>
                <w:rFonts w:ascii="Arial" w:hAnsi="Arial"/>
                <w:color w:val="000000" w:themeColor="text1"/>
              </w:rPr>
            </w:pPr>
          </w:p>
          <w:p w:rsidR="00765E04" w:rsidRPr="006E7F6C" w:rsidRDefault="00765E04" w:rsidP="00765E04">
            <w:pPr>
              <w:bidi w:val="0"/>
              <w:rPr>
                <w:b/>
                <w:bCs/>
                <w:color w:val="000000" w:themeColor="text1"/>
                <w:sz w:val="20"/>
              </w:rPr>
            </w:pPr>
            <w:r w:rsidRPr="00765E04">
              <w:rPr>
                <w:rFonts w:ascii="Arial" w:hAnsi="Arial"/>
                <w:color w:val="000000" w:themeColor="text1"/>
              </w:rPr>
              <w:t xml:space="preserve"> </w:t>
            </w:r>
            <w:r w:rsidRPr="00765E04">
              <w:rPr>
                <w:rFonts w:ascii="Arial" w:hAnsi="Arial"/>
                <w:color w:val="000000" w:themeColor="text1"/>
                <w:sz w:val="20"/>
                <w:rtl/>
              </w:rPr>
              <w:t xml:space="preserve"> </w:t>
            </w:r>
            <w:r>
              <w:rPr>
                <w:rFonts w:hint="cs"/>
                <w:color w:val="000000" w:themeColor="text1"/>
                <w:sz w:val="20"/>
                <w:rtl/>
              </w:rPr>
              <w:t xml:space="preserve">  </w:t>
            </w:r>
          </w:p>
        </w:tc>
        <w:tc>
          <w:tcPr>
            <w:tcW w:w="2403" w:type="dxa"/>
          </w:tcPr>
          <w:p w:rsidR="00765E04" w:rsidRPr="001509FF" w:rsidRDefault="00765E04" w:rsidP="00765E04">
            <w:pPr>
              <w:jc w:val="right"/>
              <w:rPr>
                <w:color w:val="000000" w:themeColor="text1"/>
                <w:rtl/>
              </w:rPr>
            </w:pPr>
          </w:p>
        </w:tc>
        <w:tc>
          <w:tcPr>
            <w:tcW w:w="2127" w:type="dxa"/>
          </w:tcPr>
          <w:p w:rsidR="00765E04" w:rsidRPr="001509FF" w:rsidRDefault="00765E04" w:rsidP="00765E04">
            <w:pPr>
              <w:jc w:val="center"/>
              <w:rPr>
                <w:color w:val="000000" w:themeColor="text1"/>
                <w:rtl/>
              </w:rPr>
            </w:pPr>
            <w:r w:rsidRPr="002927F5">
              <w:rPr>
                <w:noProof/>
                <w:color w:val="000000" w:themeColor="text1"/>
                <w:rtl/>
              </w:rPr>
              <w:drawing>
                <wp:inline distT="0" distB="0" distL="0" distR="0">
                  <wp:extent cx="1414732" cy="1335465"/>
                  <wp:effectExtent l="19050" t="0" r="0" b="0"/>
                  <wp:docPr id="8" name="Picture 3" descr="الشعار بيت لحم المعتمد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الشعار بيت لحم المعتمد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6458" cy="13370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5E04" w:rsidTr="00FD19AB">
        <w:trPr>
          <w:trHeight w:val="20"/>
          <w:jc w:val="center"/>
        </w:trPr>
        <w:tc>
          <w:tcPr>
            <w:tcW w:w="4542" w:type="dxa"/>
            <w:vMerge/>
          </w:tcPr>
          <w:p w:rsidR="00765E04" w:rsidRPr="005A2E8E" w:rsidRDefault="00765E04" w:rsidP="00765E04">
            <w:pPr>
              <w:jc w:val="lowKashida"/>
              <w:rPr>
                <w:rFonts w:cs="Simplified Arabic"/>
                <w:color w:val="000000" w:themeColor="text1"/>
                <w:rtl/>
              </w:rPr>
            </w:pPr>
          </w:p>
        </w:tc>
        <w:tc>
          <w:tcPr>
            <w:tcW w:w="2403" w:type="dxa"/>
          </w:tcPr>
          <w:p w:rsidR="00765E04" w:rsidRPr="006E7F6C" w:rsidRDefault="00765E04" w:rsidP="00765E04">
            <w:pPr>
              <w:rPr>
                <w:rtl/>
              </w:rPr>
            </w:pPr>
          </w:p>
        </w:tc>
        <w:tc>
          <w:tcPr>
            <w:tcW w:w="2127" w:type="dxa"/>
          </w:tcPr>
          <w:p w:rsidR="00765E04" w:rsidRPr="00765E04" w:rsidRDefault="00765E04" w:rsidP="00765E04">
            <w:pPr>
              <w:pStyle w:val="BlockText"/>
              <w:ind w:left="0" w:right="-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</w:pPr>
            <w:r w:rsidRPr="00765E04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  <w:t>Reference ID:</w:t>
            </w:r>
            <w:r w:rsidR="008230FB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  <w:t xml:space="preserve"> </w:t>
            </w:r>
            <w:r w:rsidR="00D5646C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</w:rPr>
              <w:t>2521</w:t>
            </w:r>
          </w:p>
          <w:p w:rsidR="00765E04" w:rsidRDefault="00765E04" w:rsidP="00765E04">
            <w:pPr>
              <w:jc w:val="center"/>
              <w:rPr>
                <w:color w:val="000000" w:themeColor="text1"/>
                <w:rtl/>
              </w:rPr>
            </w:pPr>
          </w:p>
        </w:tc>
      </w:tr>
    </w:tbl>
    <w:p w:rsidR="000B6215" w:rsidRDefault="000B6215" w:rsidP="00FD19AB">
      <w:pPr>
        <w:bidi w:val="0"/>
        <w:rPr>
          <w:rFonts w:cs="Simplified Arabic"/>
          <w:b/>
          <w:bCs/>
          <w:sz w:val="28"/>
          <w:szCs w:val="28"/>
        </w:rPr>
      </w:pPr>
    </w:p>
    <w:p w:rsidR="00F11447" w:rsidRPr="00050AB3" w:rsidRDefault="00F11447" w:rsidP="000B6215">
      <w:pPr>
        <w:bidi w:val="0"/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</w:rPr>
        <w:lastRenderedPageBreak/>
        <w:t xml:space="preserve">Acknowledgement </w:t>
      </w:r>
    </w:p>
    <w:p w:rsidR="002E1BFD" w:rsidRPr="00050AB3" w:rsidRDefault="002E1BFD" w:rsidP="000B6215">
      <w:pPr>
        <w:bidi w:val="0"/>
        <w:jc w:val="lowKashida"/>
        <w:rPr>
          <w:b/>
          <w:bCs/>
          <w:sz w:val="24"/>
          <w:szCs w:val="24"/>
        </w:rPr>
      </w:pPr>
    </w:p>
    <w:p w:rsidR="002E1BFD" w:rsidRPr="00050AB3" w:rsidRDefault="002E1BFD" w:rsidP="000B6215">
      <w:pPr>
        <w:bidi w:val="0"/>
        <w:jc w:val="both"/>
        <w:rPr>
          <w:rFonts w:cs="Simplified Arabic"/>
          <w:b/>
          <w:bCs/>
          <w:sz w:val="24"/>
          <w:szCs w:val="24"/>
        </w:rPr>
      </w:pPr>
      <w:r w:rsidRPr="00050AB3">
        <w:rPr>
          <w:rFonts w:cs="Simplified Arabic"/>
          <w:b/>
          <w:bCs/>
          <w:sz w:val="24"/>
          <w:szCs w:val="24"/>
        </w:rPr>
        <w:t>The Palestinian Central Bureau of Statistics (PCBS) extends its sincere gratitude and appreciation to</w:t>
      </w:r>
      <w:r w:rsidRPr="00050AB3">
        <w:rPr>
          <w:b/>
          <w:bCs/>
          <w:sz w:val="24"/>
          <w:szCs w:val="24"/>
        </w:rPr>
        <w:t xml:space="preserve"> </w:t>
      </w:r>
      <w:r w:rsidR="00E97AE4" w:rsidRPr="00050AB3">
        <w:rPr>
          <w:b/>
          <w:bCs/>
          <w:sz w:val="24"/>
          <w:szCs w:val="24"/>
        </w:rPr>
        <w:t>all Palestinian owners and managers who participated in the price survey</w:t>
      </w:r>
      <w:r w:rsidR="00927F9D" w:rsidRPr="00050AB3">
        <w:rPr>
          <w:b/>
          <w:bCs/>
          <w:sz w:val="24"/>
          <w:szCs w:val="24"/>
        </w:rPr>
        <w:t>s</w:t>
      </w:r>
      <w:r w:rsidR="00E97AE4" w:rsidRPr="00050AB3">
        <w:rPr>
          <w:b/>
          <w:bCs/>
          <w:sz w:val="24"/>
          <w:szCs w:val="24"/>
        </w:rPr>
        <w:t xml:space="preserve"> and</w:t>
      </w:r>
      <w:r w:rsidRPr="00050AB3">
        <w:rPr>
          <w:b/>
          <w:bCs/>
          <w:sz w:val="24"/>
          <w:szCs w:val="24"/>
        </w:rPr>
        <w:t xml:space="preserve"> </w:t>
      </w:r>
      <w:r w:rsidRPr="00050AB3">
        <w:rPr>
          <w:rFonts w:cs="Simplified Arabic"/>
          <w:b/>
          <w:bCs/>
          <w:sz w:val="24"/>
          <w:szCs w:val="24"/>
        </w:rPr>
        <w:t xml:space="preserve">contributed to the success of </w:t>
      </w:r>
      <w:r w:rsidR="00927F9D" w:rsidRPr="00050AB3">
        <w:rPr>
          <w:rFonts w:cs="Simplified Arabic"/>
          <w:b/>
          <w:bCs/>
          <w:sz w:val="24"/>
          <w:szCs w:val="24"/>
        </w:rPr>
        <w:t>data collection,</w:t>
      </w:r>
      <w:r w:rsidRPr="00050AB3">
        <w:rPr>
          <w:rFonts w:cs="Simplified Arabic"/>
          <w:b/>
          <w:bCs/>
          <w:sz w:val="24"/>
          <w:szCs w:val="24"/>
        </w:rPr>
        <w:t xml:space="preserve"> and to all workers in the survey for being well dedicated in performing their duties. </w:t>
      </w:r>
    </w:p>
    <w:p w:rsidR="002E1BFD" w:rsidRPr="00050AB3" w:rsidRDefault="002E1BFD" w:rsidP="000B6215">
      <w:pPr>
        <w:bidi w:val="0"/>
        <w:jc w:val="both"/>
        <w:rPr>
          <w:b/>
          <w:bCs/>
          <w:sz w:val="24"/>
          <w:szCs w:val="24"/>
        </w:rPr>
      </w:pPr>
    </w:p>
    <w:p w:rsidR="002E1BFD" w:rsidRPr="00050AB3" w:rsidRDefault="002E1BFD" w:rsidP="000B6215">
      <w:pPr>
        <w:bidi w:val="0"/>
        <w:jc w:val="both"/>
        <w:rPr>
          <w:rFonts w:cs="Simplified Arabic"/>
          <w:b/>
          <w:bCs/>
          <w:sz w:val="24"/>
          <w:szCs w:val="24"/>
        </w:rPr>
      </w:pPr>
      <w:r w:rsidRPr="00050AB3">
        <w:rPr>
          <w:rFonts w:cs="Simplified Arabic"/>
          <w:b/>
          <w:bCs/>
          <w:sz w:val="24"/>
          <w:szCs w:val="24"/>
        </w:rPr>
        <w:t>The</w:t>
      </w:r>
      <w:r w:rsidRPr="00050AB3">
        <w:rPr>
          <w:b/>
          <w:bCs/>
          <w:sz w:val="24"/>
          <w:szCs w:val="24"/>
        </w:rPr>
        <w:t xml:space="preserve"> </w:t>
      </w:r>
      <w:r w:rsidR="00386226" w:rsidRPr="00050AB3">
        <w:rPr>
          <w:b/>
          <w:bCs/>
          <w:sz w:val="24"/>
          <w:szCs w:val="24"/>
        </w:rPr>
        <w:t>Prices and Price Ind</w:t>
      </w:r>
      <w:r w:rsidR="00386226" w:rsidRPr="00294C55">
        <w:rPr>
          <w:b/>
          <w:bCs/>
          <w:sz w:val="24"/>
          <w:szCs w:val="24"/>
        </w:rPr>
        <w:t xml:space="preserve">ices </w:t>
      </w:r>
      <w:r w:rsidR="00217ECE">
        <w:rPr>
          <w:b/>
          <w:bCs/>
          <w:sz w:val="24"/>
          <w:szCs w:val="24"/>
        </w:rPr>
        <w:t>2019</w:t>
      </w:r>
      <w:r w:rsidRPr="00294C55">
        <w:rPr>
          <w:b/>
          <w:bCs/>
          <w:sz w:val="24"/>
          <w:szCs w:val="24"/>
        </w:rPr>
        <w:t xml:space="preserve"> </w:t>
      </w:r>
      <w:r w:rsidRPr="00294C55">
        <w:rPr>
          <w:rFonts w:cs="Simplified Arabic"/>
          <w:b/>
          <w:bCs/>
          <w:sz w:val="24"/>
          <w:szCs w:val="24"/>
        </w:rPr>
        <w:t xml:space="preserve">survey has been planned and conducted by a technical team from PCBS and with joint funding </w:t>
      </w:r>
      <w:r w:rsidR="00DE12CD" w:rsidRPr="00294C55">
        <w:rPr>
          <w:rFonts w:cs="Simplified Arabic"/>
          <w:b/>
          <w:bCs/>
          <w:sz w:val="24"/>
          <w:szCs w:val="24"/>
        </w:rPr>
        <w:t xml:space="preserve">from </w:t>
      </w:r>
      <w:r w:rsidRPr="00294C55">
        <w:rPr>
          <w:rFonts w:cs="Simplified Arabic"/>
          <w:b/>
          <w:bCs/>
          <w:sz w:val="24"/>
          <w:szCs w:val="24"/>
        </w:rPr>
        <w:t>the State of Palestine and the Core Funding Group (CFG)</w:t>
      </w:r>
      <w:r w:rsidR="00DE12CD" w:rsidRPr="00294C55">
        <w:rPr>
          <w:rFonts w:cs="Simplified Arabic"/>
          <w:b/>
          <w:bCs/>
          <w:sz w:val="24"/>
          <w:szCs w:val="24"/>
        </w:rPr>
        <w:t>,</w:t>
      </w:r>
      <w:r w:rsidRPr="00294C55">
        <w:rPr>
          <w:rFonts w:cs="Simplified Arabic"/>
          <w:b/>
          <w:bCs/>
          <w:sz w:val="24"/>
          <w:szCs w:val="24"/>
        </w:rPr>
        <w:t xml:space="preserve"> represen</w:t>
      </w:r>
      <w:r w:rsidRPr="00050AB3">
        <w:rPr>
          <w:rFonts w:cs="Simplified Arabic"/>
          <w:b/>
          <w:bCs/>
          <w:sz w:val="24"/>
          <w:szCs w:val="24"/>
        </w:rPr>
        <w:t xml:space="preserve">ted by the Representative Office of Norway to the State of Palestine. </w:t>
      </w:r>
    </w:p>
    <w:p w:rsidR="00A47CE4" w:rsidRDefault="00A47CE4" w:rsidP="000B6215">
      <w:pPr>
        <w:bidi w:val="0"/>
        <w:jc w:val="both"/>
        <w:rPr>
          <w:rFonts w:cs="Simplified Arabic"/>
          <w:b/>
          <w:bCs/>
          <w:sz w:val="24"/>
          <w:szCs w:val="24"/>
        </w:rPr>
      </w:pPr>
    </w:p>
    <w:p w:rsidR="002E1BFD" w:rsidRPr="00050AB3" w:rsidRDefault="002E1BFD" w:rsidP="000B6215">
      <w:pPr>
        <w:bidi w:val="0"/>
        <w:jc w:val="both"/>
        <w:rPr>
          <w:rFonts w:cs="Simplified Arabic"/>
          <w:b/>
          <w:bCs/>
          <w:sz w:val="24"/>
          <w:szCs w:val="24"/>
        </w:rPr>
      </w:pPr>
      <w:r w:rsidRPr="00050AB3">
        <w:rPr>
          <w:rFonts w:cs="Simplified Arabic"/>
          <w:b/>
          <w:bCs/>
          <w:sz w:val="24"/>
          <w:szCs w:val="24"/>
        </w:rPr>
        <w:t>PCBS also extends its sinc</w:t>
      </w:r>
      <w:r w:rsidR="00927F9D" w:rsidRPr="00050AB3">
        <w:rPr>
          <w:rFonts w:cs="Simplified Arabic"/>
          <w:b/>
          <w:bCs/>
          <w:sz w:val="24"/>
          <w:szCs w:val="24"/>
        </w:rPr>
        <w:t xml:space="preserve">ere gratitude and appreciation </w:t>
      </w:r>
      <w:r w:rsidRPr="00050AB3">
        <w:rPr>
          <w:rFonts w:cs="Simplified Arabic"/>
          <w:b/>
          <w:bCs/>
          <w:sz w:val="24"/>
          <w:szCs w:val="24"/>
        </w:rPr>
        <w:t>to</w:t>
      </w:r>
      <w:r w:rsidR="00B82551">
        <w:rPr>
          <w:rFonts w:cs="Simplified Arabic"/>
          <w:b/>
          <w:bCs/>
          <w:sz w:val="24"/>
          <w:szCs w:val="24"/>
        </w:rPr>
        <w:t xml:space="preserve"> </w:t>
      </w:r>
      <w:r w:rsidRPr="00050AB3">
        <w:rPr>
          <w:rFonts w:cs="Simplified Arabic"/>
          <w:b/>
          <w:bCs/>
          <w:sz w:val="24"/>
          <w:szCs w:val="24"/>
        </w:rPr>
        <w:t xml:space="preserve">the members </w:t>
      </w:r>
      <w:r w:rsidR="00A47CE4">
        <w:rPr>
          <w:rFonts w:cs="Simplified Arabic"/>
          <w:b/>
          <w:bCs/>
          <w:sz w:val="24"/>
          <w:szCs w:val="24"/>
        </w:rPr>
        <w:t xml:space="preserve">of the Core Funding Group (CFG) </w:t>
      </w:r>
      <w:r w:rsidRPr="00050AB3">
        <w:rPr>
          <w:rFonts w:cs="Simplified Arabic"/>
          <w:b/>
          <w:bCs/>
          <w:sz w:val="24"/>
          <w:szCs w:val="24"/>
        </w:rPr>
        <w:t xml:space="preserve">for their </w:t>
      </w:r>
      <w:r w:rsidR="00DE12CD">
        <w:rPr>
          <w:rFonts w:cs="Simplified Arabic"/>
          <w:b/>
          <w:bCs/>
          <w:sz w:val="24"/>
          <w:szCs w:val="24"/>
        </w:rPr>
        <w:t xml:space="preserve">generous </w:t>
      </w:r>
      <w:r w:rsidRPr="00050AB3">
        <w:rPr>
          <w:rFonts w:cs="Simplified Arabic"/>
          <w:b/>
          <w:bCs/>
          <w:sz w:val="24"/>
          <w:szCs w:val="24"/>
        </w:rPr>
        <w:t xml:space="preserve">contribution in funding the </w:t>
      </w:r>
      <w:r w:rsidR="00F11447">
        <w:rPr>
          <w:rFonts w:cs="Simplified Arabic"/>
          <w:b/>
          <w:bCs/>
          <w:sz w:val="24"/>
          <w:szCs w:val="24"/>
        </w:rPr>
        <w:t>price surveys</w:t>
      </w:r>
      <w:r w:rsidRPr="00050AB3">
        <w:rPr>
          <w:rFonts w:cs="Simplified Arabic"/>
          <w:b/>
          <w:bCs/>
          <w:sz w:val="24"/>
          <w:szCs w:val="24"/>
        </w:rPr>
        <w:t xml:space="preserve">. </w:t>
      </w:r>
    </w:p>
    <w:p w:rsidR="002E1BFD" w:rsidRPr="00050AB3" w:rsidRDefault="002E1BFD" w:rsidP="000B6215">
      <w:pPr>
        <w:pStyle w:val="BodyText"/>
        <w:bidi w:val="0"/>
        <w:rPr>
          <w:rtl/>
        </w:rPr>
      </w:pPr>
    </w:p>
    <w:p w:rsidR="00263E80" w:rsidRPr="00050AB3" w:rsidRDefault="00263E80" w:rsidP="000B6215">
      <w:pPr>
        <w:bidi w:val="0"/>
        <w:rPr>
          <w:rFonts w:cs="Simplified Arabic"/>
        </w:rPr>
        <w:sectPr w:rsidR="00263E80" w:rsidRPr="00050AB3" w:rsidSect="00276084">
          <w:headerReference w:type="first" r:id="rId15"/>
          <w:endnotePr>
            <w:numFmt w:val="decimal"/>
          </w:endnotePr>
          <w:pgSz w:w="11907" w:h="16840" w:code="9"/>
          <w:pgMar w:top="1418" w:right="1418" w:bottom="1418" w:left="1418" w:header="709" w:footer="709" w:gutter="0"/>
          <w:cols w:space="709"/>
          <w:bidi/>
          <w:docGrid w:linePitch="272"/>
        </w:sectPr>
      </w:pPr>
      <w:r w:rsidRPr="00050AB3">
        <w:rPr>
          <w:rFonts w:cs="Simplified Arabic" w:hint="cs"/>
          <w:sz w:val="28"/>
          <w:rtl/>
        </w:rPr>
        <w:t xml:space="preserve"> </w:t>
      </w: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AE2E13" w:rsidRPr="00050AB3" w:rsidRDefault="00AE2E13" w:rsidP="000B6215">
      <w:pPr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63E80" w:rsidRPr="00050AB3" w:rsidRDefault="00B4096C" w:rsidP="000B6215">
      <w:pPr>
        <w:bidi w:val="0"/>
        <w:jc w:val="center"/>
        <w:rPr>
          <w:rFonts w:cs="Simplified Arabic"/>
          <w:b/>
          <w:bCs/>
          <w:sz w:val="28"/>
          <w:szCs w:val="28"/>
          <w:rtl/>
        </w:rPr>
      </w:pPr>
      <w:r w:rsidRPr="00050AB3">
        <w:rPr>
          <w:rFonts w:cs="Simplified Arabic"/>
          <w:b/>
          <w:bCs/>
          <w:sz w:val="28"/>
          <w:szCs w:val="28"/>
        </w:rPr>
        <w:lastRenderedPageBreak/>
        <w:t>Work Team</w:t>
      </w:r>
    </w:p>
    <w:p w:rsidR="00263E80" w:rsidRPr="00050AB3" w:rsidRDefault="00263E80" w:rsidP="000B6215">
      <w:pPr>
        <w:bidi w:val="0"/>
        <w:jc w:val="center"/>
        <w:rPr>
          <w:rFonts w:cs="Simplified Arabic"/>
          <w:b/>
          <w:bCs/>
          <w:sz w:val="24"/>
          <w:szCs w:val="24"/>
          <w:rtl/>
        </w:rPr>
      </w:pPr>
    </w:p>
    <w:tbl>
      <w:tblPr>
        <w:tblW w:w="0" w:type="auto"/>
        <w:jc w:val="center"/>
        <w:tblLook w:val="04A0"/>
      </w:tblPr>
      <w:tblGrid>
        <w:gridCol w:w="3369"/>
        <w:gridCol w:w="5918"/>
      </w:tblGrid>
      <w:tr w:rsidR="00263E80" w:rsidRPr="00050AB3" w:rsidTr="00DE2E1A">
        <w:trPr>
          <w:jc w:val="center"/>
        </w:trPr>
        <w:tc>
          <w:tcPr>
            <w:tcW w:w="3369" w:type="dxa"/>
          </w:tcPr>
          <w:p w:rsidR="00263E80" w:rsidRPr="00050AB3" w:rsidRDefault="00B4096C" w:rsidP="000B6215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bidi w:val="0"/>
              <w:ind w:right="0" w:hanging="720"/>
              <w:rPr>
                <w:rFonts w:eastAsia="Calibri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eastAsia="Calibri"/>
                <w:b/>
                <w:bCs/>
                <w:sz w:val="24"/>
                <w:szCs w:val="24"/>
              </w:rPr>
              <w:t>Technical Committee</w:t>
            </w:r>
          </w:p>
        </w:tc>
        <w:tc>
          <w:tcPr>
            <w:tcW w:w="5918" w:type="dxa"/>
          </w:tcPr>
          <w:p w:rsidR="00263E80" w:rsidRPr="00B0790D" w:rsidRDefault="00263E80" w:rsidP="000B6215">
            <w:pPr>
              <w:bidi w:val="0"/>
              <w:rPr>
                <w:rFonts w:ascii="Simplified Arabic" w:eastAsia="Calibri" w:hAnsi="Simplified Arabic" w:cs="Simplified Arabic"/>
                <w:sz w:val="18"/>
                <w:szCs w:val="18"/>
                <w:rtl/>
              </w:rPr>
            </w:pPr>
          </w:p>
        </w:tc>
      </w:tr>
      <w:tr w:rsidR="00263E80" w:rsidRPr="00050AB3" w:rsidTr="00DE2E1A">
        <w:trPr>
          <w:jc w:val="center"/>
        </w:trPr>
        <w:tc>
          <w:tcPr>
            <w:tcW w:w="3369" w:type="dxa"/>
          </w:tcPr>
          <w:p w:rsidR="00A47CE4" w:rsidRPr="002A51C6" w:rsidRDefault="00A47CE4" w:rsidP="000B6215">
            <w:pPr>
              <w:bidi w:val="0"/>
              <w:ind w:left="284"/>
              <w:rPr>
                <w:rFonts w:eastAsia="Calibri"/>
                <w:sz w:val="24"/>
                <w:szCs w:val="24"/>
              </w:rPr>
            </w:pPr>
            <w:r w:rsidRPr="002A51C6">
              <w:rPr>
                <w:sz w:val="24"/>
                <w:szCs w:val="24"/>
              </w:rPr>
              <w:t>Aseel Zidan</w:t>
            </w:r>
          </w:p>
          <w:p w:rsidR="00A47CE4" w:rsidRDefault="00A47CE4" w:rsidP="000B6215">
            <w:pPr>
              <w:bidi w:val="0"/>
              <w:ind w:left="284"/>
              <w:rPr>
                <w:sz w:val="24"/>
                <w:szCs w:val="24"/>
              </w:rPr>
            </w:pPr>
            <w:r w:rsidRPr="002A51C6">
              <w:rPr>
                <w:sz w:val="24"/>
                <w:szCs w:val="24"/>
              </w:rPr>
              <w:t>Fadi Amarneh</w:t>
            </w:r>
          </w:p>
          <w:p w:rsidR="00FD19AB" w:rsidRDefault="00FD19AB" w:rsidP="00FD19AB">
            <w:pPr>
              <w:bidi w:val="0"/>
              <w:ind w:left="284"/>
              <w:rPr>
                <w:rFonts w:eastAsia="Calibri"/>
                <w:sz w:val="24"/>
                <w:szCs w:val="24"/>
              </w:rPr>
            </w:pPr>
            <w:proofErr w:type="spellStart"/>
            <w:r w:rsidRPr="002A51C6">
              <w:rPr>
                <w:rFonts w:eastAsia="Calibri"/>
                <w:sz w:val="24"/>
                <w:szCs w:val="24"/>
              </w:rPr>
              <w:t>Feda</w:t>
            </w:r>
            <w:proofErr w:type="spellEnd"/>
            <w:r w:rsidRPr="002A51C6">
              <w:rPr>
                <w:rFonts w:eastAsia="Calibri"/>
                <w:sz w:val="24"/>
                <w:szCs w:val="24"/>
              </w:rPr>
              <w:t xml:space="preserve"> Abu Aisha</w:t>
            </w:r>
          </w:p>
          <w:p w:rsidR="000A0793" w:rsidRPr="002A51C6" w:rsidRDefault="002A01F7" w:rsidP="000B6215">
            <w:pPr>
              <w:bidi w:val="0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Abeer Al</w:t>
            </w:r>
            <w:r w:rsidR="00217ECE">
              <w:rPr>
                <w:sz w:val="24"/>
                <w:szCs w:val="24"/>
              </w:rPr>
              <w:t>-</w:t>
            </w:r>
            <w:proofErr w:type="spellStart"/>
            <w:r w:rsidR="000A0793" w:rsidRPr="002A51C6">
              <w:rPr>
                <w:sz w:val="24"/>
                <w:szCs w:val="24"/>
              </w:rPr>
              <w:t>Sheikh</w:t>
            </w:r>
            <w:r w:rsidR="00217ECE">
              <w:rPr>
                <w:sz w:val="24"/>
                <w:szCs w:val="24"/>
              </w:rPr>
              <w:t>h</w:t>
            </w:r>
            <w:r w:rsidR="000A0793" w:rsidRPr="002A51C6">
              <w:rPr>
                <w:sz w:val="24"/>
                <w:szCs w:val="24"/>
              </w:rPr>
              <w:t>asan</w:t>
            </w:r>
            <w:proofErr w:type="spellEnd"/>
          </w:p>
          <w:p w:rsidR="000A0793" w:rsidRPr="002A51C6" w:rsidRDefault="000A0793" w:rsidP="000B6215">
            <w:pPr>
              <w:bidi w:val="0"/>
              <w:ind w:left="284"/>
              <w:rPr>
                <w:sz w:val="24"/>
                <w:szCs w:val="24"/>
              </w:rPr>
            </w:pPr>
            <w:r w:rsidRPr="002A51C6">
              <w:rPr>
                <w:sz w:val="24"/>
                <w:szCs w:val="24"/>
              </w:rPr>
              <w:t>Doaa Barghouthi</w:t>
            </w:r>
          </w:p>
          <w:p w:rsidR="002A51C6" w:rsidRPr="002A51C6" w:rsidRDefault="002A51C6" w:rsidP="000B6215">
            <w:pPr>
              <w:bidi w:val="0"/>
              <w:ind w:left="284"/>
              <w:rPr>
                <w:sz w:val="24"/>
                <w:szCs w:val="24"/>
              </w:rPr>
            </w:pPr>
            <w:r w:rsidRPr="002A51C6">
              <w:rPr>
                <w:sz w:val="24"/>
                <w:szCs w:val="24"/>
              </w:rPr>
              <w:t>Sajedah Sroor</w:t>
            </w:r>
          </w:p>
          <w:p w:rsidR="00FD281D" w:rsidRDefault="00FD281D" w:rsidP="000B6215">
            <w:pPr>
              <w:bidi w:val="0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Heba Sawafta</w:t>
            </w:r>
          </w:p>
          <w:p w:rsidR="00217ECE" w:rsidRDefault="002A51C6" w:rsidP="00217ECE">
            <w:pPr>
              <w:bidi w:val="0"/>
              <w:ind w:left="284"/>
              <w:rPr>
                <w:sz w:val="24"/>
                <w:szCs w:val="24"/>
              </w:rPr>
            </w:pPr>
            <w:r w:rsidRPr="002A51C6">
              <w:rPr>
                <w:sz w:val="24"/>
                <w:szCs w:val="24"/>
              </w:rPr>
              <w:t xml:space="preserve">Mohammad </w:t>
            </w:r>
            <w:proofErr w:type="spellStart"/>
            <w:r w:rsidRPr="002A51C6">
              <w:rPr>
                <w:sz w:val="24"/>
                <w:szCs w:val="24"/>
              </w:rPr>
              <w:t>Khutaba</w:t>
            </w:r>
            <w:proofErr w:type="spellEnd"/>
            <w:r w:rsidRPr="002A51C6">
              <w:rPr>
                <w:sz w:val="24"/>
                <w:szCs w:val="24"/>
              </w:rPr>
              <w:t xml:space="preserve"> </w:t>
            </w:r>
          </w:p>
          <w:p w:rsidR="00DE2E1A" w:rsidRPr="00DE2E1A" w:rsidRDefault="00DE2E1A" w:rsidP="00DE2E1A">
            <w:pPr>
              <w:bidi w:val="0"/>
              <w:ind w:left="284"/>
              <w:rPr>
                <w:sz w:val="24"/>
                <w:szCs w:val="24"/>
              </w:rPr>
            </w:pPr>
            <w:r w:rsidRPr="00DE2E1A">
              <w:rPr>
                <w:sz w:val="24"/>
                <w:szCs w:val="24"/>
              </w:rPr>
              <w:t>Mohammad Antari</w:t>
            </w:r>
          </w:p>
          <w:p w:rsidR="00FD19AB" w:rsidRPr="00DE2E1A" w:rsidRDefault="00FD19AB" w:rsidP="00DE2E1A">
            <w:pPr>
              <w:bidi w:val="0"/>
              <w:ind w:left="284"/>
              <w:rPr>
                <w:sz w:val="24"/>
                <w:szCs w:val="24"/>
              </w:rPr>
            </w:pPr>
            <w:r w:rsidRPr="00DE2E1A">
              <w:rPr>
                <w:sz w:val="24"/>
                <w:szCs w:val="24"/>
              </w:rPr>
              <w:t>Hasan Dwekat</w:t>
            </w:r>
          </w:p>
          <w:p w:rsidR="00FD19AB" w:rsidRPr="00DE2E1A" w:rsidRDefault="00DE2E1A" w:rsidP="00FD19AB">
            <w:pPr>
              <w:bidi w:val="0"/>
              <w:ind w:left="284"/>
              <w:rPr>
                <w:sz w:val="24"/>
                <w:szCs w:val="24"/>
              </w:rPr>
            </w:pPr>
            <w:proofErr w:type="spellStart"/>
            <w:r w:rsidRPr="00DE2E1A">
              <w:rPr>
                <w:sz w:val="24"/>
                <w:szCs w:val="24"/>
              </w:rPr>
              <w:t>Nafir</w:t>
            </w:r>
            <w:proofErr w:type="spellEnd"/>
            <w:r w:rsidRPr="00DE2E1A">
              <w:rPr>
                <w:sz w:val="24"/>
                <w:szCs w:val="24"/>
              </w:rPr>
              <w:t xml:space="preserve"> </w:t>
            </w:r>
            <w:proofErr w:type="spellStart"/>
            <w:r w:rsidRPr="00DE2E1A">
              <w:rPr>
                <w:sz w:val="24"/>
                <w:szCs w:val="24"/>
              </w:rPr>
              <w:t>Mas</w:t>
            </w:r>
            <w:r w:rsidR="00FD19AB" w:rsidRPr="00DE2E1A">
              <w:rPr>
                <w:sz w:val="24"/>
                <w:szCs w:val="24"/>
              </w:rPr>
              <w:t>sad</w:t>
            </w:r>
            <w:proofErr w:type="spellEnd"/>
            <w:r w:rsidR="00FD19AB" w:rsidRPr="00DE2E1A">
              <w:rPr>
                <w:sz w:val="24"/>
                <w:szCs w:val="24"/>
              </w:rPr>
              <w:t xml:space="preserve"> </w:t>
            </w:r>
          </w:p>
          <w:p w:rsidR="002A51C6" w:rsidRPr="00DE2E1A" w:rsidRDefault="006754A1" w:rsidP="00DE2E1A">
            <w:pPr>
              <w:bidi w:val="0"/>
              <w:ind w:left="284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Reem Sala</w:t>
            </w:r>
            <w:r w:rsidR="00FD19AB" w:rsidRPr="00DE2E1A">
              <w:rPr>
                <w:sz w:val="24"/>
                <w:szCs w:val="24"/>
              </w:rPr>
              <w:t>h</w:t>
            </w:r>
          </w:p>
        </w:tc>
        <w:tc>
          <w:tcPr>
            <w:tcW w:w="5918" w:type="dxa"/>
          </w:tcPr>
          <w:p w:rsidR="00263E80" w:rsidRPr="00050AB3" w:rsidRDefault="00AE2E13" w:rsidP="000B6215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Head of the Committee</w:t>
            </w:r>
          </w:p>
        </w:tc>
      </w:tr>
      <w:tr w:rsidR="00FD4E46" w:rsidRPr="00050AB3" w:rsidTr="00DE2E1A">
        <w:trPr>
          <w:jc w:val="center"/>
        </w:trPr>
        <w:tc>
          <w:tcPr>
            <w:tcW w:w="3369" w:type="dxa"/>
          </w:tcPr>
          <w:p w:rsidR="00FD4E46" w:rsidRPr="00C32E8D" w:rsidRDefault="00FD4E46" w:rsidP="000B6215">
            <w:pPr>
              <w:bidi w:val="0"/>
              <w:ind w:right="720"/>
              <w:rPr>
                <w:rFonts w:ascii="Calibri" w:eastAsia="Calibri" w:hAnsi="Calibri" w:cs="Arial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5918" w:type="dxa"/>
          </w:tcPr>
          <w:p w:rsidR="00FD4E46" w:rsidRPr="00050AB3" w:rsidRDefault="00FD4E46" w:rsidP="000B6215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263E80" w:rsidRPr="00050AB3" w:rsidTr="00DE2E1A">
        <w:trPr>
          <w:jc w:val="center"/>
        </w:trPr>
        <w:tc>
          <w:tcPr>
            <w:tcW w:w="3369" w:type="dxa"/>
          </w:tcPr>
          <w:p w:rsidR="00263E80" w:rsidRPr="00050AB3" w:rsidRDefault="00B4096C" w:rsidP="000B6215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bidi w:val="0"/>
              <w:ind w:right="0" w:hanging="720"/>
              <w:rPr>
                <w:rFonts w:eastAsia="Calibri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eastAsia="Calibri"/>
                <w:b/>
                <w:bCs/>
                <w:sz w:val="24"/>
                <w:szCs w:val="24"/>
              </w:rPr>
              <w:t>Report Preparation</w:t>
            </w:r>
          </w:p>
        </w:tc>
        <w:tc>
          <w:tcPr>
            <w:tcW w:w="5918" w:type="dxa"/>
          </w:tcPr>
          <w:p w:rsidR="00263E80" w:rsidRPr="00B0790D" w:rsidRDefault="00263E80" w:rsidP="000B6215">
            <w:pPr>
              <w:bidi w:val="0"/>
              <w:rPr>
                <w:rFonts w:ascii="Simplified Arabic" w:eastAsia="Calibri" w:hAnsi="Simplified Arabic" w:cs="Simplified Arabic"/>
                <w:sz w:val="18"/>
                <w:szCs w:val="18"/>
                <w:rtl/>
              </w:rPr>
            </w:pPr>
          </w:p>
        </w:tc>
      </w:tr>
      <w:tr w:rsidR="00263E80" w:rsidRPr="00050AB3" w:rsidTr="00DE2E1A">
        <w:trPr>
          <w:jc w:val="center"/>
        </w:trPr>
        <w:tc>
          <w:tcPr>
            <w:tcW w:w="3369" w:type="dxa"/>
          </w:tcPr>
          <w:p w:rsidR="00FD281D" w:rsidRDefault="00FD281D" w:rsidP="000B6215">
            <w:pPr>
              <w:bidi w:val="0"/>
              <w:ind w:left="284"/>
              <w:rPr>
                <w:sz w:val="24"/>
                <w:szCs w:val="24"/>
              </w:rPr>
            </w:pPr>
            <w:r w:rsidRPr="00050AB3">
              <w:rPr>
                <w:rFonts w:eastAsia="Calibri"/>
                <w:sz w:val="24"/>
                <w:szCs w:val="24"/>
              </w:rPr>
              <w:t>Doaa Barghouthi</w:t>
            </w:r>
          </w:p>
          <w:p w:rsidR="00AE2E13" w:rsidRPr="00050AB3" w:rsidRDefault="002A01F7" w:rsidP="000B6215">
            <w:pPr>
              <w:bidi w:val="0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Abeer Al</w:t>
            </w:r>
            <w:r w:rsidR="00AE2E13" w:rsidRPr="00050AB3">
              <w:rPr>
                <w:sz w:val="24"/>
                <w:szCs w:val="24"/>
              </w:rPr>
              <w:t xml:space="preserve"> Sheikh Hasan</w:t>
            </w:r>
          </w:p>
          <w:p w:rsidR="00263E80" w:rsidRDefault="00FD281D" w:rsidP="000B6215">
            <w:pPr>
              <w:bidi w:val="0"/>
              <w:ind w:left="284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Fadi Amarneh</w:t>
            </w:r>
          </w:p>
          <w:p w:rsidR="00217ECE" w:rsidRPr="00050AB3" w:rsidRDefault="00217ECE" w:rsidP="00217ECE">
            <w:pPr>
              <w:bidi w:val="0"/>
              <w:ind w:left="284"/>
              <w:rPr>
                <w:rFonts w:eastAsia="Calibri"/>
                <w:sz w:val="24"/>
                <w:szCs w:val="24"/>
                <w:rtl/>
              </w:rPr>
            </w:pPr>
            <w:r>
              <w:rPr>
                <w:rFonts w:eastAsia="Calibri"/>
                <w:sz w:val="24"/>
                <w:szCs w:val="24"/>
              </w:rPr>
              <w:t>Aseel Zeidan</w:t>
            </w:r>
          </w:p>
        </w:tc>
        <w:tc>
          <w:tcPr>
            <w:tcW w:w="5918" w:type="dxa"/>
          </w:tcPr>
          <w:p w:rsidR="00263E80" w:rsidRPr="00050AB3" w:rsidRDefault="00263E80" w:rsidP="000B6215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263E80" w:rsidRPr="00050AB3" w:rsidTr="00DE2E1A">
        <w:trPr>
          <w:jc w:val="center"/>
        </w:trPr>
        <w:tc>
          <w:tcPr>
            <w:tcW w:w="3369" w:type="dxa"/>
          </w:tcPr>
          <w:p w:rsidR="00263E80" w:rsidRPr="00050AB3" w:rsidRDefault="00263E80" w:rsidP="000B6215">
            <w:pPr>
              <w:bidi w:val="0"/>
              <w:ind w:right="720"/>
              <w:rPr>
                <w:rFonts w:eastAsia="Calibr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918" w:type="dxa"/>
          </w:tcPr>
          <w:p w:rsidR="00263E80" w:rsidRPr="00050AB3" w:rsidRDefault="00263E80" w:rsidP="000B6215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263E80" w:rsidRPr="00050AB3" w:rsidTr="00DE2E1A">
        <w:trPr>
          <w:jc w:val="center"/>
        </w:trPr>
        <w:tc>
          <w:tcPr>
            <w:tcW w:w="3369" w:type="dxa"/>
          </w:tcPr>
          <w:p w:rsidR="00263E80" w:rsidRPr="00050AB3" w:rsidRDefault="00B4096C" w:rsidP="000B6215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bidi w:val="0"/>
              <w:ind w:right="0" w:hanging="720"/>
              <w:rPr>
                <w:rFonts w:eastAsia="Calibri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eastAsia="Calibri"/>
                <w:b/>
                <w:bCs/>
                <w:sz w:val="24"/>
                <w:szCs w:val="24"/>
              </w:rPr>
              <w:t>Dissemination Standards</w:t>
            </w:r>
          </w:p>
        </w:tc>
        <w:tc>
          <w:tcPr>
            <w:tcW w:w="5918" w:type="dxa"/>
          </w:tcPr>
          <w:p w:rsidR="00263E80" w:rsidRPr="00B0790D" w:rsidRDefault="00263E80" w:rsidP="000B6215">
            <w:pPr>
              <w:bidi w:val="0"/>
              <w:rPr>
                <w:rFonts w:ascii="Simplified Arabic" w:eastAsia="Calibri" w:hAnsi="Simplified Arabic" w:cs="Simplified Arabic"/>
                <w:sz w:val="18"/>
                <w:szCs w:val="18"/>
                <w:rtl/>
              </w:rPr>
            </w:pPr>
          </w:p>
        </w:tc>
      </w:tr>
      <w:tr w:rsidR="00263E80" w:rsidRPr="00050AB3" w:rsidTr="00DE2E1A">
        <w:trPr>
          <w:jc w:val="center"/>
        </w:trPr>
        <w:tc>
          <w:tcPr>
            <w:tcW w:w="3369" w:type="dxa"/>
          </w:tcPr>
          <w:p w:rsidR="00263E80" w:rsidRPr="00050AB3" w:rsidRDefault="00AE2E13" w:rsidP="000B6215">
            <w:pPr>
              <w:bidi w:val="0"/>
              <w:ind w:left="284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Hanan Janajreh</w:t>
            </w:r>
          </w:p>
        </w:tc>
        <w:tc>
          <w:tcPr>
            <w:tcW w:w="5918" w:type="dxa"/>
          </w:tcPr>
          <w:p w:rsidR="00263E80" w:rsidRPr="00050AB3" w:rsidRDefault="00263E80" w:rsidP="000B6215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263E80" w:rsidRPr="00050AB3" w:rsidTr="00DE2E1A">
        <w:trPr>
          <w:jc w:val="center"/>
        </w:trPr>
        <w:tc>
          <w:tcPr>
            <w:tcW w:w="3369" w:type="dxa"/>
          </w:tcPr>
          <w:p w:rsidR="00263E80" w:rsidRPr="000B6215" w:rsidRDefault="00263E80" w:rsidP="000B6215">
            <w:pPr>
              <w:bidi w:val="0"/>
              <w:ind w:right="720"/>
              <w:rPr>
                <w:rFonts w:eastAsia="Calibri"/>
                <w:b/>
                <w:bCs/>
                <w:rtl/>
              </w:rPr>
            </w:pPr>
          </w:p>
        </w:tc>
        <w:tc>
          <w:tcPr>
            <w:tcW w:w="5918" w:type="dxa"/>
          </w:tcPr>
          <w:p w:rsidR="00263E80" w:rsidRPr="000B6215" w:rsidRDefault="00263E80" w:rsidP="000B6215">
            <w:pPr>
              <w:bidi w:val="0"/>
              <w:rPr>
                <w:rFonts w:ascii="Simplified Arabic" w:eastAsia="Calibri" w:hAnsi="Simplified Arabic" w:cs="Simplified Arabic"/>
                <w:sz w:val="16"/>
                <w:szCs w:val="16"/>
                <w:rtl/>
              </w:rPr>
            </w:pPr>
          </w:p>
        </w:tc>
      </w:tr>
      <w:tr w:rsidR="00263E80" w:rsidRPr="00050AB3" w:rsidTr="00DE2E1A">
        <w:trPr>
          <w:jc w:val="center"/>
        </w:trPr>
        <w:tc>
          <w:tcPr>
            <w:tcW w:w="3369" w:type="dxa"/>
          </w:tcPr>
          <w:p w:rsidR="00263E80" w:rsidRPr="00050AB3" w:rsidRDefault="00B4096C" w:rsidP="000B6215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bidi w:val="0"/>
              <w:ind w:right="0" w:hanging="720"/>
              <w:rPr>
                <w:rFonts w:eastAsia="Calibri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eastAsia="Calibri"/>
                <w:b/>
                <w:bCs/>
                <w:sz w:val="24"/>
                <w:szCs w:val="24"/>
              </w:rPr>
              <w:t>Preliminary Review</w:t>
            </w:r>
            <w:r w:rsidR="00263E80" w:rsidRPr="00050AB3">
              <w:rPr>
                <w:rFonts w:eastAsia="Calibri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5918" w:type="dxa"/>
          </w:tcPr>
          <w:p w:rsidR="00263E80" w:rsidRPr="00B0790D" w:rsidRDefault="00263E80" w:rsidP="000B6215">
            <w:pPr>
              <w:bidi w:val="0"/>
              <w:ind w:firstLine="720"/>
              <w:rPr>
                <w:rFonts w:ascii="Simplified Arabic" w:eastAsia="Calibri" w:hAnsi="Simplified Arabic" w:cs="Simplified Arabic"/>
                <w:sz w:val="18"/>
                <w:szCs w:val="18"/>
                <w:rtl/>
              </w:rPr>
            </w:pPr>
          </w:p>
        </w:tc>
      </w:tr>
      <w:tr w:rsidR="00263E80" w:rsidRPr="00050AB3" w:rsidTr="00DE2E1A">
        <w:trPr>
          <w:jc w:val="center"/>
        </w:trPr>
        <w:tc>
          <w:tcPr>
            <w:tcW w:w="3369" w:type="dxa"/>
          </w:tcPr>
          <w:p w:rsidR="00AE2E13" w:rsidRPr="001E58B4" w:rsidRDefault="00AE2E13" w:rsidP="000B6215">
            <w:pPr>
              <w:bidi w:val="0"/>
              <w:ind w:left="284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Aseel Zidan</w:t>
            </w:r>
          </w:p>
          <w:p w:rsidR="00AE2E13" w:rsidRDefault="00AE2E13" w:rsidP="000B6215">
            <w:pPr>
              <w:bidi w:val="0"/>
              <w:ind w:left="284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Ashraf Samarah</w:t>
            </w:r>
          </w:p>
          <w:p w:rsidR="00FD281D" w:rsidRPr="001E58B4" w:rsidRDefault="00FD281D" w:rsidP="000B6215">
            <w:pPr>
              <w:bidi w:val="0"/>
              <w:ind w:left="284"/>
              <w:rPr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>Mohammad</w:t>
            </w:r>
            <w:r w:rsidRPr="001E58B4">
              <w:rPr>
                <w:sz w:val="24"/>
                <w:szCs w:val="24"/>
              </w:rPr>
              <w:t xml:space="preserve"> Qlalwah</w:t>
            </w:r>
          </w:p>
          <w:p w:rsidR="00263E80" w:rsidRDefault="00AE2E13" w:rsidP="000B6215">
            <w:pPr>
              <w:bidi w:val="0"/>
              <w:ind w:left="284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Saleh Al Kafri, Ph.D </w:t>
            </w:r>
          </w:p>
          <w:p w:rsidR="00833AB7" w:rsidRDefault="00833AB7" w:rsidP="000B6215">
            <w:pPr>
              <w:bidi w:val="0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Maher </w:t>
            </w:r>
            <w:proofErr w:type="spellStart"/>
            <w:r>
              <w:rPr>
                <w:sz w:val="24"/>
                <w:szCs w:val="24"/>
              </w:rPr>
              <w:t>Sbieh</w:t>
            </w:r>
            <w:proofErr w:type="spellEnd"/>
          </w:p>
          <w:p w:rsidR="00833AB7" w:rsidRPr="00050AB3" w:rsidRDefault="00833AB7" w:rsidP="000B6215">
            <w:pPr>
              <w:bidi w:val="0"/>
              <w:ind w:left="2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Rania Abu Ghaboush</w:t>
            </w:r>
          </w:p>
        </w:tc>
        <w:tc>
          <w:tcPr>
            <w:tcW w:w="5918" w:type="dxa"/>
          </w:tcPr>
          <w:p w:rsidR="00263E80" w:rsidRPr="00050AB3" w:rsidRDefault="00263E80" w:rsidP="000B6215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263E80" w:rsidRPr="00050AB3" w:rsidTr="00DE2E1A">
        <w:trPr>
          <w:jc w:val="center"/>
        </w:trPr>
        <w:tc>
          <w:tcPr>
            <w:tcW w:w="3369" w:type="dxa"/>
          </w:tcPr>
          <w:p w:rsidR="00263E80" w:rsidRPr="00050AB3" w:rsidRDefault="00263E80" w:rsidP="000B6215">
            <w:pPr>
              <w:bidi w:val="0"/>
              <w:ind w:left="282"/>
              <w:rPr>
                <w:rFonts w:eastAsia="Calibri"/>
                <w:sz w:val="24"/>
                <w:szCs w:val="24"/>
                <w:rtl/>
              </w:rPr>
            </w:pPr>
          </w:p>
        </w:tc>
        <w:tc>
          <w:tcPr>
            <w:tcW w:w="5918" w:type="dxa"/>
          </w:tcPr>
          <w:p w:rsidR="00263E80" w:rsidRPr="00050AB3" w:rsidRDefault="00263E80" w:rsidP="000B6215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263E80" w:rsidRPr="00050AB3" w:rsidTr="00DE2E1A">
        <w:trPr>
          <w:jc w:val="center"/>
        </w:trPr>
        <w:tc>
          <w:tcPr>
            <w:tcW w:w="3369" w:type="dxa"/>
          </w:tcPr>
          <w:p w:rsidR="00263E80" w:rsidRPr="00050AB3" w:rsidRDefault="00B4096C" w:rsidP="000B6215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bidi w:val="0"/>
              <w:ind w:right="0" w:hanging="720"/>
              <w:rPr>
                <w:rFonts w:eastAsia="Calibri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eastAsia="Calibri"/>
                <w:b/>
                <w:bCs/>
                <w:sz w:val="24"/>
                <w:szCs w:val="24"/>
              </w:rPr>
              <w:t xml:space="preserve">Final Review </w:t>
            </w:r>
          </w:p>
        </w:tc>
        <w:tc>
          <w:tcPr>
            <w:tcW w:w="5918" w:type="dxa"/>
          </w:tcPr>
          <w:p w:rsidR="00263E80" w:rsidRPr="00B0790D" w:rsidRDefault="00B0790D" w:rsidP="000B6215">
            <w:pPr>
              <w:tabs>
                <w:tab w:val="left" w:pos="921"/>
              </w:tabs>
              <w:bidi w:val="0"/>
              <w:rPr>
                <w:rFonts w:ascii="Simplified Arabic" w:eastAsia="Calibri" w:hAnsi="Simplified Arabic" w:cs="Simplified Arabic"/>
                <w:sz w:val="16"/>
                <w:szCs w:val="16"/>
                <w:rtl/>
              </w:rPr>
            </w:pPr>
            <w:r>
              <w:rPr>
                <w:rFonts w:ascii="Simplified Arabic" w:eastAsia="Calibri" w:hAnsi="Simplified Arabic" w:cs="Simplified Arabic"/>
                <w:sz w:val="24"/>
                <w:szCs w:val="24"/>
              </w:rPr>
              <w:tab/>
            </w:r>
          </w:p>
        </w:tc>
      </w:tr>
      <w:tr w:rsidR="00263E80" w:rsidRPr="00050AB3" w:rsidTr="00DE2E1A">
        <w:trPr>
          <w:jc w:val="center"/>
        </w:trPr>
        <w:tc>
          <w:tcPr>
            <w:tcW w:w="3369" w:type="dxa"/>
          </w:tcPr>
          <w:p w:rsidR="00263E80" w:rsidRPr="00050AB3" w:rsidRDefault="00A47CE4" w:rsidP="000B6215">
            <w:pPr>
              <w:bidi w:val="0"/>
              <w:ind w:left="284"/>
              <w:rPr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>Inaya Zidan</w:t>
            </w:r>
          </w:p>
        </w:tc>
        <w:tc>
          <w:tcPr>
            <w:tcW w:w="5918" w:type="dxa"/>
          </w:tcPr>
          <w:p w:rsidR="00263E80" w:rsidRPr="00050AB3" w:rsidRDefault="00263E80" w:rsidP="000B6215">
            <w:pPr>
              <w:bidi w:val="0"/>
              <w:ind w:right="72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263E80" w:rsidRPr="00050AB3" w:rsidTr="00DE2E1A">
        <w:trPr>
          <w:jc w:val="center"/>
        </w:trPr>
        <w:tc>
          <w:tcPr>
            <w:tcW w:w="3369" w:type="dxa"/>
          </w:tcPr>
          <w:p w:rsidR="00263E80" w:rsidRPr="000B6215" w:rsidRDefault="00263E80" w:rsidP="000B6215">
            <w:pPr>
              <w:bidi w:val="0"/>
              <w:ind w:left="360" w:right="720"/>
              <w:rPr>
                <w:rFonts w:eastAsia="Calibri"/>
                <w:rtl/>
              </w:rPr>
            </w:pPr>
          </w:p>
        </w:tc>
        <w:tc>
          <w:tcPr>
            <w:tcW w:w="5918" w:type="dxa"/>
          </w:tcPr>
          <w:p w:rsidR="00263E80" w:rsidRPr="000B6215" w:rsidRDefault="00263E80" w:rsidP="000B6215">
            <w:pPr>
              <w:bidi w:val="0"/>
              <w:rPr>
                <w:rFonts w:ascii="Simplified Arabic" w:eastAsia="Calibri" w:hAnsi="Simplified Arabic" w:cs="Simplified Arabic"/>
                <w:rtl/>
              </w:rPr>
            </w:pPr>
          </w:p>
        </w:tc>
      </w:tr>
      <w:tr w:rsidR="00263E80" w:rsidRPr="00050AB3" w:rsidTr="00DE2E1A">
        <w:trPr>
          <w:jc w:val="center"/>
        </w:trPr>
        <w:tc>
          <w:tcPr>
            <w:tcW w:w="3369" w:type="dxa"/>
          </w:tcPr>
          <w:p w:rsidR="00263E80" w:rsidRPr="00050AB3" w:rsidRDefault="00B4096C" w:rsidP="000B6215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bidi w:val="0"/>
              <w:ind w:right="0" w:hanging="720"/>
              <w:rPr>
                <w:rFonts w:eastAsia="Calibri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eastAsia="Calibri"/>
                <w:b/>
                <w:bCs/>
                <w:sz w:val="24"/>
                <w:szCs w:val="24"/>
              </w:rPr>
              <w:t>Overall Supervision</w:t>
            </w:r>
          </w:p>
        </w:tc>
        <w:tc>
          <w:tcPr>
            <w:tcW w:w="5918" w:type="dxa"/>
          </w:tcPr>
          <w:p w:rsidR="00263E80" w:rsidRPr="00050AB3" w:rsidRDefault="00263E80" w:rsidP="000B6215">
            <w:pPr>
              <w:bidi w:val="0"/>
              <w:rPr>
                <w:rFonts w:ascii="Simplified Arabic" w:eastAsia="Calibri" w:hAnsi="Simplified Arabic" w:cs="Simplified Arabic"/>
                <w:sz w:val="24"/>
                <w:szCs w:val="24"/>
                <w:rtl/>
              </w:rPr>
            </w:pPr>
          </w:p>
        </w:tc>
      </w:tr>
      <w:tr w:rsidR="00263E80" w:rsidRPr="00050AB3" w:rsidTr="00DE2E1A">
        <w:trPr>
          <w:jc w:val="center"/>
        </w:trPr>
        <w:tc>
          <w:tcPr>
            <w:tcW w:w="3369" w:type="dxa"/>
          </w:tcPr>
          <w:p w:rsidR="00263E80" w:rsidRPr="00050AB3" w:rsidRDefault="00DE2E1A" w:rsidP="000B6215">
            <w:pPr>
              <w:bidi w:val="0"/>
              <w:ind w:left="282"/>
              <w:rPr>
                <w:rFonts w:eastAsia="Calibri"/>
                <w:sz w:val="24"/>
                <w:szCs w:val="24"/>
                <w:rtl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Dr. </w:t>
            </w:r>
            <w:r w:rsidR="00B4096C" w:rsidRPr="00050AB3">
              <w:rPr>
                <w:rFonts w:eastAsia="Calibri"/>
                <w:sz w:val="24"/>
                <w:szCs w:val="24"/>
                <w:lang w:val="en-GB"/>
              </w:rPr>
              <w:t xml:space="preserve">Ola </w:t>
            </w:r>
            <w:proofErr w:type="spellStart"/>
            <w:r w:rsidR="00B4096C" w:rsidRPr="00050AB3">
              <w:rPr>
                <w:rFonts w:eastAsia="Calibri"/>
                <w:sz w:val="24"/>
                <w:szCs w:val="24"/>
                <w:lang w:val="en-GB"/>
              </w:rPr>
              <w:t>Awad</w:t>
            </w:r>
            <w:proofErr w:type="spellEnd"/>
            <w:r w:rsidR="00B4096C" w:rsidRPr="00050AB3">
              <w:rPr>
                <w:rFonts w:eastAsia="Calibri"/>
                <w:sz w:val="24"/>
                <w:szCs w:val="24"/>
                <w:lang w:val="en-GB"/>
              </w:rPr>
              <w:t xml:space="preserve">                                   </w:t>
            </w:r>
          </w:p>
        </w:tc>
        <w:tc>
          <w:tcPr>
            <w:tcW w:w="5918" w:type="dxa"/>
          </w:tcPr>
          <w:p w:rsidR="00263E80" w:rsidRPr="00050AB3" w:rsidRDefault="00004E5B" w:rsidP="000B6215">
            <w:pPr>
              <w:bidi w:val="0"/>
              <w:rPr>
                <w:rFonts w:eastAsia="Calibri"/>
                <w:sz w:val="24"/>
                <w:szCs w:val="24"/>
              </w:rPr>
            </w:pPr>
            <w:r w:rsidRPr="00050AB3">
              <w:rPr>
                <w:rFonts w:eastAsia="Calibri"/>
                <w:sz w:val="24"/>
                <w:szCs w:val="24"/>
                <w:lang w:val="en-GB"/>
              </w:rPr>
              <w:t>President of PCBS</w:t>
            </w:r>
          </w:p>
        </w:tc>
      </w:tr>
    </w:tbl>
    <w:p w:rsidR="00004E5B" w:rsidRPr="00050AB3" w:rsidRDefault="00004E5B" w:rsidP="000B6215">
      <w:pPr>
        <w:pStyle w:val="Title"/>
        <w:bidi w:val="0"/>
        <w:rPr>
          <w:sz w:val="28"/>
          <w:szCs w:val="28"/>
        </w:rPr>
      </w:pPr>
    </w:p>
    <w:p w:rsidR="00004E5B" w:rsidRPr="00050AB3" w:rsidRDefault="00004E5B" w:rsidP="000B6215">
      <w:pPr>
        <w:pStyle w:val="Title"/>
        <w:bidi w:val="0"/>
        <w:rPr>
          <w:sz w:val="28"/>
          <w:szCs w:val="28"/>
        </w:rPr>
      </w:pPr>
    </w:p>
    <w:p w:rsidR="00004E5B" w:rsidRPr="00050AB3" w:rsidRDefault="00004E5B" w:rsidP="000B6215">
      <w:pPr>
        <w:pStyle w:val="Title"/>
        <w:bidi w:val="0"/>
        <w:rPr>
          <w:sz w:val="28"/>
          <w:szCs w:val="28"/>
        </w:rPr>
      </w:pPr>
    </w:p>
    <w:p w:rsidR="00004E5B" w:rsidRPr="00050AB3" w:rsidRDefault="00004E5B" w:rsidP="000B6215">
      <w:pPr>
        <w:pStyle w:val="Title"/>
        <w:bidi w:val="0"/>
        <w:rPr>
          <w:sz w:val="28"/>
          <w:szCs w:val="28"/>
        </w:rPr>
      </w:pPr>
    </w:p>
    <w:p w:rsidR="00AE2E13" w:rsidRPr="00050AB3" w:rsidRDefault="00AE2E13" w:rsidP="000B6215">
      <w:pPr>
        <w:pStyle w:val="Title"/>
        <w:bidi w:val="0"/>
        <w:rPr>
          <w:sz w:val="28"/>
          <w:szCs w:val="28"/>
        </w:rPr>
      </w:pPr>
    </w:p>
    <w:p w:rsidR="00AE2E13" w:rsidRPr="00050AB3" w:rsidRDefault="00AE2E13" w:rsidP="000B6215">
      <w:pPr>
        <w:pStyle w:val="Title"/>
        <w:bidi w:val="0"/>
        <w:rPr>
          <w:sz w:val="28"/>
          <w:szCs w:val="28"/>
        </w:rPr>
      </w:pPr>
    </w:p>
    <w:p w:rsidR="00AE2E13" w:rsidRPr="00050AB3" w:rsidRDefault="00AE2E13" w:rsidP="000B6215">
      <w:pPr>
        <w:pStyle w:val="Title"/>
        <w:bidi w:val="0"/>
        <w:rPr>
          <w:sz w:val="28"/>
          <w:szCs w:val="28"/>
        </w:rPr>
      </w:pPr>
    </w:p>
    <w:p w:rsidR="00AE2E13" w:rsidRPr="00050AB3" w:rsidRDefault="00AE2E13" w:rsidP="000B6215">
      <w:pPr>
        <w:pStyle w:val="Title"/>
        <w:bidi w:val="0"/>
        <w:rPr>
          <w:sz w:val="28"/>
          <w:szCs w:val="28"/>
        </w:rPr>
      </w:pPr>
    </w:p>
    <w:p w:rsidR="00AE2E13" w:rsidRPr="00050AB3" w:rsidRDefault="00AE2E13" w:rsidP="000B6215">
      <w:pPr>
        <w:pStyle w:val="Title"/>
        <w:bidi w:val="0"/>
        <w:rPr>
          <w:sz w:val="28"/>
          <w:szCs w:val="28"/>
        </w:rPr>
      </w:pPr>
    </w:p>
    <w:p w:rsidR="00AE2E13" w:rsidRPr="00050AB3" w:rsidRDefault="00AE2E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C80313" w:rsidRPr="00050AB3" w:rsidRDefault="00C80313" w:rsidP="000B6215">
      <w:pPr>
        <w:pStyle w:val="Title"/>
        <w:bidi w:val="0"/>
        <w:rPr>
          <w:sz w:val="28"/>
          <w:szCs w:val="28"/>
        </w:rPr>
      </w:pPr>
    </w:p>
    <w:p w:rsidR="00294C55" w:rsidRDefault="00294C55" w:rsidP="000B6215">
      <w:pPr>
        <w:pStyle w:val="Title"/>
        <w:bidi w:val="0"/>
        <w:jc w:val="left"/>
        <w:rPr>
          <w:sz w:val="28"/>
          <w:szCs w:val="28"/>
        </w:rPr>
      </w:pPr>
    </w:p>
    <w:p w:rsidR="00263E80" w:rsidRPr="00DE2E1A" w:rsidRDefault="001B7879" w:rsidP="00DE2E1A">
      <w:pPr>
        <w:autoSpaceDE/>
        <w:autoSpaceDN/>
        <w:bidi w:val="0"/>
        <w:jc w:val="center"/>
        <w:rPr>
          <w:b/>
          <w:bCs/>
          <w:sz w:val="28"/>
          <w:szCs w:val="28"/>
          <w:rtl/>
          <w:lang w:eastAsia="ar-SA"/>
        </w:rPr>
      </w:pPr>
      <w:r w:rsidRPr="00050AB3">
        <w:rPr>
          <w:sz w:val="28"/>
          <w:szCs w:val="28"/>
        </w:rPr>
        <w:lastRenderedPageBreak/>
        <w:t>Notice for Users</w:t>
      </w:r>
    </w:p>
    <w:p w:rsidR="00280A71" w:rsidRPr="00050AB3" w:rsidRDefault="00280A71" w:rsidP="000B6215">
      <w:pPr>
        <w:bidi w:val="0"/>
        <w:ind w:right="360"/>
        <w:jc w:val="lowKashida"/>
        <w:rPr>
          <w:rFonts w:cs="Simplified Arabic"/>
          <w:sz w:val="24"/>
        </w:rPr>
      </w:pPr>
    </w:p>
    <w:p w:rsidR="00683DE1" w:rsidRDefault="00280A71" w:rsidP="000B6215">
      <w:pPr>
        <w:pStyle w:val="ListParagraph"/>
        <w:numPr>
          <w:ilvl w:val="0"/>
          <w:numId w:val="19"/>
        </w:numPr>
        <w:autoSpaceDE/>
        <w:autoSpaceDN/>
        <w:bidi w:val="0"/>
        <w:ind w:left="284" w:right="-1" w:hanging="284"/>
        <w:jc w:val="lowKashida"/>
        <w:rPr>
          <w:rFonts w:cs="Simplified Arabic"/>
          <w:sz w:val="24"/>
        </w:rPr>
      </w:pPr>
      <w:r w:rsidRPr="00683DE1">
        <w:rPr>
          <w:rFonts w:cs="Simplified Arabic"/>
          <w:sz w:val="24"/>
        </w:rPr>
        <w:t xml:space="preserve">Due to variations in prices and </w:t>
      </w:r>
      <w:r w:rsidR="00DE0FDE" w:rsidRPr="00683DE1">
        <w:rPr>
          <w:rFonts w:cs="Simplified Arabic"/>
          <w:sz w:val="24"/>
        </w:rPr>
        <w:t xml:space="preserve">relative </w:t>
      </w:r>
      <w:r w:rsidRPr="00683DE1">
        <w:rPr>
          <w:rFonts w:cs="Simplified Arabic"/>
          <w:sz w:val="24"/>
        </w:rPr>
        <w:t xml:space="preserve">weights between Jerusalem J1 and other West Bank governorates, the CPI for each area was calculated separately.  </w:t>
      </w:r>
    </w:p>
    <w:p w:rsidR="00292A63" w:rsidRPr="00683DE1" w:rsidRDefault="00292A63" w:rsidP="00683DE1">
      <w:pPr>
        <w:pStyle w:val="ListParagraph"/>
        <w:numPr>
          <w:ilvl w:val="0"/>
          <w:numId w:val="19"/>
        </w:numPr>
        <w:autoSpaceDE/>
        <w:autoSpaceDN/>
        <w:bidi w:val="0"/>
        <w:ind w:left="284" w:right="-1" w:hanging="284"/>
        <w:jc w:val="lowKashida"/>
        <w:rPr>
          <w:rFonts w:cs="Simplified Arabic"/>
          <w:sz w:val="24"/>
        </w:rPr>
      </w:pPr>
      <w:r w:rsidRPr="00683DE1">
        <w:rPr>
          <w:rFonts w:cs="Simplified Arabic"/>
          <w:sz w:val="24"/>
        </w:rPr>
        <w:t>The data of Construction Cost Index, Road Cost Index, Water and Sewage Networks Cost Index are collected only for the West Bank governorates.</w:t>
      </w:r>
    </w:p>
    <w:p w:rsidR="00280A71" w:rsidRPr="00DE0FDE" w:rsidRDefault="00280A71" w:rsidP="00840D7D">
      <w:pPr>
        <w:pStyle w:val="ListParagraph"/>
        <w:numPr>
          <w:ilvl w:val="0"/>
          <w:numId w:val="19"/>
        </w:numPr>
        <w:autoSpaceDE/>
        <w:autoSpaceDN/>
        <w:bidi w:val="0"/>
        <w:ind w:left="284" w:right="-1" w:hanging="284"/>
        <w:jc w:val="lowKashida"/>
        <w:rPr>
          <w:rFonts w:cs="Simplified Arabic"/>
          <w:sz w:val="24"/>
        </w:rPr>
      </w:pPr>
      <w:r w:rsidRPr="00050AB3">
        <w:rPr>
          <w:rFonts w:cs="Simplified Arabic"/>
          <w:sz w:val="24"/>
        </w:rPr>
        <w:t xml:space="preserve">The prices of goods and services were collected in </w:t>
      </w:r>
      <w:r w:rsidR="00C36907">
        <w:rPr>
          <w:rFonts w:cs="Simplified Arabic"/>
          <w:sz w:val="24"/>
        </w:rPr>
        <w:t xml:space="preserve">New </w:t>
      </w:r>
      <w:r w:rsidRPr="00050AB3">
        <w:rPr>
          <w:rFonts w:cs="Simplified Arabic"/>
          <w:sz w:val="24"/>
        </w:rPr>
        <w:t>Israeli Shekels (</w:t>
      </w:r>
      <w:r w:rsidR="00C36907">
        <w:rPr>
          <w:rFonts w:cs="Simplified Arabic"/>
          <w:sz w:val="24"/>
        </w:rPr>
        <w:t>N</w:t>
      </w:r>
      <w:r w:rsidRPr="00050AB3">
        <w:rPr>
          <w:rFonts w:cs="Simplified Arabic"/>
          <w:sz w:val="24"/>
        </w:rPr>
        <w:t xml:space="preserve">IS). </w:t>
      </w:r>
      <w:r w:rsidR="00DE0FDE">
        <w:rPr>
          <w:rFonts w:cs="Simplified Arabic"/>
          <w:sz w:val="24"/>
        </w:rPr>
        <w:t xml:space="preserve"> </w:t>
      </w:r>
      <w:r w:rsidRPr="00DE0FDE">
        <w:rPr>
          <w:rFonts w:cs="Simplified Arabic"/>
          <w:sz w:val="24"/>
        </w:rPr>
        <w:t xml:space="preserve">The monthly average </w:t>
      </w:r>
      <w:r w:rsidR="002A01F7">
        <w:rPr>
          <w:rFonts w:cs="Simplified Arabic"/>
          <w:sz w:val="24"/>
        </w:rPr>
        <w:t>exchange rate of the US D</w:t>
      </w:r>
      <w:r w:rsidRPr="00DE0FDE">
        <w:rPr>
          <w:rFonts w:cs="Simplified Arabic"/>
          <w:sz w:val="24"/>
        </w:rPr>
        <w:t xml:space="preserve">ollar during </w:t>
      </w:r>
      <w:r w:rsidR="00840D7D">
        <w:rPr>
          <w:rFonts w:cs="Simplified Arabic"/>
          <w:sz w:val="24"/>
        </w:rPr>
        <w:t>2010</w:t>
      </w:r>
      <w:r w:rsidRPr="00DE0FDE">
        <w:rPr>
          <w:rFonts w:cs="Simplified Arabic"/>
          <w:sz w:val="24"/>
        </w:rPr>
        <w:t xml:space="preserve"> - </w:t>
      </w:r>
      <w:r w:rsidR="00204AAA">
        <w:rPr>
          <w:rFonts w:cs="Simplified Arabic"/>
          <w:sz w:val="24"/>
        </w:rPr>
        <w:t>2019</w:t>
      </w:r>
      <w:r w:rsidRPr="00DE0FDE">
        <w:rPr>
          <w:rFonts w:cs="Simplified Arabic"/>
          <w:sz w:val="24"/>
        </w:rPr>
        <w:t xml:space="preserve"> was as follows:</w:t>
      </w:r>
    </w:p>
    <w:p w:rsidR="00280A71" w:rsidRPr="00292A63" w:rsidRDefault="00280A71" w:rsidP="000B6215">
      <w:pPr>
        <w:bidi w:val="0"/>
        <w:ind w:right="360"/>
        <w:jc w:val="lowKashida"/>
        <w:rPr>
          <w:rFonts w:cs="Simplified Arabic"/>
          <w:b/>
          <w:bCs/>
          <w:sz w:val="24"/>
        </w:rPr>
      </w:pPr>
    </w:p>
    <w:tbl>
      <w:tblPr>
        <w:bidiVisual/>
        <w:tblW w:w="8879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687"/>
        <w:gridCol w:w="687"/>
        <w:gridCol w:w="770"/>
        <w:gridCol w:w="768"/>
        <w:gridCol w:w="867"/>
        <w:gridCol w:w="768"/>
        <w:gridCol w:w="733"/>
        <w:gridCol w:w="711"/>
        <w:gridCol w:w="711"/>
        <w:gridCol w:w="711"/>
        <w:gridCol w:w="1466"/>
      </w:tblGrid>
      <w:tr w:rsidR="00217ECE" w:rsidRPr="00580081" w:rsidTr="00204AAA">
        <w:trPr>
          <w:trHeight w:val="340"/>
          <w:jc w:val="center"/>
        </w:trPr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217ECE" w:rsidRPr="00580081" w:rsidRDefault="00217ECE" w:rsidP="000B6215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2019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217ECE" w:rsidRPr="00580081" w:rsidRDefault="00217ECE" w:rsidP="000B6215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2018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217ECE" w:rsidRPr="00580081" w:rsidRDefault="00217ECE" w:rsidP="000B6215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2017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217ECE" w:rsidRPr="00580081" w:rsidRDefault="00217ECE" w:rsidP="000B6215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2016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217ECE" w:rsidRPr="00580081" w:rsidRDefault="00217ECE" w:rsidP="000B6215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2015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217ECE" w:rsidRPr="00580081" w:rsidRDefault="00217ECE" w:rsidP="000B6215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2014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217ECE" w:rsidRPr="00580081" w:rsidRDefault="00217ECE" w:rsidP="000B6215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2013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217ECE" w:rsidRPr="00580081" w:rsidRDefault="00217ECE" w:rsidP="000B6215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2012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217ECE" w:rsidRPr="00580081" w:rsidRDefault="00217ECE" w:rsidP="000B6215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217ECE" w:rsidRPr="00580081" w:rsidRDefault="00217ECE" w:rsidP="000B6215">
            <w:pPr>
              <w:bidi w:val="0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napToGrid w:val="0"/>
                <w:sz w:val="18"/>
                <w:szCs w:val="18"/>
              </w:rPr>
              <w:t>2010</w:t>
            </w:r>
          </w:p>
        </w:tc>
        <w:tc>
          <w:tcPr>
            <w:tcW w:w="14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7ECE" w:rsidRPr="00580081" w:rsidRDefault="00217ECE" w:rsidP="000B6215">
            <w:pPr>
              <w:pStyle w:val="Heading3"/>
              <w:jc w:val="center"/>
              <w:rPr>
                <w:rFonts w:ascii="Arial" w:hAnsi="Arial" w:cs="Arial"/>
                <w:sz w:val="18"/>
                <w:szCs w:val="18"/>
                <w:u w:val="none"/>
              </w:rPr>
            </w:pPr>
            <w:r w:rsidRPr="00580081">
              <w:rPr>
                <w:rFonts w:ascii="Arial" w:hAnsi="Arial" w:cs="Arial"/>
                <w:sz w:val="18"/>
                <w:szCs w:val="18"/>
                <w:u w:val="none"/>
              </w:rPr>
              <w:t>Month</w:t>
            </w:r>
          </w:p>
        </w:tc>
      </w:tr>
      <w:tr w:rsidR="003F09BD" w:rsidRPr="00580081" w:rsidTr="003F09BD">
        <w:trPr>
          <w:trHeight w:val="340"/>
          <w:jc w:val="center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F09BD" w:rsidRPr="003F09BD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09BD">
              <w:rPr>
                <w:rFonts w:ascii="Arial" w:hAnsi="Arial" w:cs="Arial"/>
                <w:sz w:val="18"/>
                <w:szCs w:val="18"/>
              </w:rPr>
              <w:t>3.6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3.42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3.82</w:t>
            </w:r>
          </w:p>
        </w:tc>
        <w:tc>
          <w:tcPr>
            <w:tcW w:w="768" w:type="dxa"/>
            <w:tcBorders>
              <w:top w:val="single" w:sz="6" w:space="0" w:color="auto"/>
              <w:lef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3.95</w:t>
            </w:r>
          </w:p>
        </w:tc>
        <w:tc>
          <w:tcPr>
            <w:tcW w:w="867" w:type="dxa"/>
            <w:tcBorders>
              <w:top w:val="single" w:sz="6" w:space="0" w:color="auto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3.95</w:t>
            </w:r>
          </w:p>
        </w:tc>
        <w:tc>
          <w:tcPr>
            <w:tcW w:w="768" w:type="dxa"/>
            <w:tcBorders>
              <w:top w:val="single" w:sz="6" w:space="0" w:color="auto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3.49</w:t>
            </w:r>
          </w:p>
        </w:tc>
        <w:tc>
          <w:tcPr>
            <w:tcW w:w="733" w:type="dxa"/>
            <w:tcBorders>
              <w:top w:val="single" w:sz="6" w:space="0" w:color="auto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3.73</w:t>
            </w:r>
          </w:p>
        </w:tc>
        <w:tc>
          <w:tcPr>
            <w:tcW w:w="711" w:type="dxa"/>
            <w:tcBorders>
              <w:top w:val="single" w:sz="6" w:space="0" w:color="auto"/>
              <w:left w:val="nil"/>
              <w:righ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3.81</w:t>
            </w:r>
          </w:p>
        </w:tc>
        <w:tc>
          <w:tcPr>
            <w:tcW w:w="711" w:type="dxa"/>
            <w:tcBorders>
              <w:top w:val="single" w:sz="6" w:space="0" w:color="auto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3.58</w:t>
            </w:r>
          </w:p>
        </w:tc>
        <w:tc>
          <w:tcPr>
            <w:tcW w:w="711" w:type="dxa"/>
            <w:tcBorders>
              <w:top w:val="single" w:sz="6" w:space="0" w:color="auto"/>
              <w:lef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3.72</w:t>
            </w:r>
          </w:p>
        </w:tc>
        <w:tc>
          <w:tcPr>
            <w:tcW w:w="14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F09BD" w:rsidRPr="00580081" w:rsidRDefault="003F09BD" w:rsidP="003F09BD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January</w:t>
            </w:r>
          </w:p>
        </w:tc>
      </w:tr>
      <w:tr w:rsidR="003F09BD" w:rsidRPr="00580081" w:rsidTr="003F09BD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3F09BD" w:rsidRPr="003F09BD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09BD">
              <w:rPr>
                <w:rFonts w:ascii="Arial" w:hAnsi="Arial" w:cs="Arial"/>
                <w:sz w:val="18"/>
                <w:szCs w:val="18"/>
              </w:rPr>
              <w:t>3.6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3.50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3.74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3.91</w:t>
            </w:r>
          </w:p>
        </w:tc>
        <w:tc>
          <w:tcPr>
            <w:tcW w:w="867" w:type="dxa"/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3.90</w:t>
            </w:r>
          </w:p>
        </w:tc>
        <w:tc>
          <w:tcPr>
            <w:tcW w:w="768" w:type="dxa"/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3.52</w:t>
            </w:r>
          </w:p>
        </w:tc>
        <w:tc>
          <w:tcPr>
            <w:tcW w:w="733" w:type="dxa"/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3.69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3.74</w:t>
            </w:r>
          </w:p>
        </w:tc>
        <w:tc>
          <w:tcPr>
            <w:tcW w:w="711" w:type="dxa"/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3.66</w:t>
            </w:r>
          </w:p>
        </w:tc>
        <w:tc>
          <w:tcPr>
            <w:tcW w:w="711" w:type="dxa"/>
            <w:tcBorders>
              <w:lef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  <w:rtl/>
                <w:lang w:val="en-GB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3.75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F09BD" w:rsidRPr="00580081" w:rsidRDefault="003F09BD" w:rsidP="003F09BD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February</w:t>
            </w:r>
          </w:p>
        </w:tc>
      </w:tr>
      <w:tr w:rsidR="003F09BD" w:rsidRPr="00580081" w:rsidTr="003F09BD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3F09BD" w:rsidRPr="003F09BD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09BD">
              <w:rPr>
                <w:rFonts w:ascii="Arial" w:hAnsi="Arial" w:cs="Arial"/>
                <w:sz w:val="18"/>
                <w:szCs w:val="18"/>
              </w:rPr>
              <w:t>3.6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3.46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3.66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3.87</w:t>
            </w:r>
          </w:p>
        </w:tc>
        <w:tc>
          <w:tcPr>
            <w:tcW w:w="867" w:type="dxa"/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4.00</w:t>
            </w:r>
          </w:p>
        </w:tc>
        <w:tc>
          <w:tcPr>
            <w:tcW w:w="768" w:type="dxa"/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3.48</w:t>
            </w:r>
          </w:p>
        </w:tc>
        <w:tc>
          <w:tcPr>
            <w:tcW w:w="733" w:type="dxa"/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3.69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3.76</w:t>
            </w:r>
          </w:p>
        </w:tc>
        <w:tc>
          <w:tcPr>
            <w:tcW w:w="711" w:type="dxa"/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3.56</w:t>
            </w:r>
          </w:p>
        </w:tc>
        <w:tc>
          <w:tcPr>
            <w:tcW w:w="711" w:type="dxa"/>
            <w:tcBorders>
              <w:lef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3.74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F09BD" w:rsidRPr="00580081" w:rsidRDefault="003F09BD" w:rsidP="003F09BD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March</w:t>
            </w:r>
          </w:p>
        </w:tc>
      </w:tr>
      <w:tr w:rsidR="003F09BD" w:rsidRPr="00580081" w:rsidTr="003F09BD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3F09BD" w:rsidRPr="003F09BD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09BD">
              <w:rPr>
                <w:rFonts w:ascii="Arial" w:hAnsi="Arial" w:cs="Arial"/>
                <w:sz w:val="18"/>
                <w:szCs w:val="18"/>
              </w:rPr>
              <w:t>3.59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3.53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3.65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3.78</w:t>
            </w:r>
          </w:p>
        </w:tc>
        <w:tc>
          <w:tcPr>
            <w:tcW w:w="867" w:type="dxa"/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3.94</w:t>
            </w:r>
          </w:p>
        </w:tc>
        <w:tc>
          <w:tcPr>
            <w:tcW w:w="768" w:type="dxa"/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3.48</w:t>
            </w:r>
          </w:p>
        </w:tc>
        <w:tc>
          <w:tcPr>
            <w:tcW w:w="733" w:type="dxa"/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3.62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3.75</w:t>
            </w:r>
          </w:p>
        </w:tc>
        <w:tc>
          <w:tcPr>
            <w:tcW w:w="711" w:type="dxa"/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3.43</w:t>
            </w:r>
          </w:p>
        </w:tc>
        <w:tc>
          <w:tcPr>
            <w:tcW w:w="711" w:type="dxa"/>
            <w:tcBorders>
              <w:lef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3.69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F09BD" w:rsidRPr="00580081" w:rsidRDefault="003F09BD" w:rsidP="003F09BD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April</w:t>
            </w:r>
          </w:p>
        </w:tc>
      </w:tr>
      <w:tr w:rsidR="003F09BD" w:rsidRPr="00580081" w:rsidTr="003F09BD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3F09BD" w:rsidRPr="003F09BD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09BD">
              <w:rPr>
                <w:rFonts w:ascii="Arial" w:hAnsi="Arial" w:cs="Arial"/>
                <w:sz w:val="18"/>
                <w:szCs w:val="18"/>
              </w:rPr>
              <w:t>3.5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3.59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3.59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3.81</w:t>
            </w:r>
          </w:p>
        </w:tc>
        <w:tc>
          <w:tcPr>
            <w:tcW w:w="867" w:type="dxa"/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3.86</w:t>
            </w:r>
          </w:p>
        </w:tc>
        <w:tc>
          <w:tcPr>
            <w:tcW w:w="768" w:type="dxa"/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3.46</w:t>
            </w:r>
          </w:p>
        </w:tc>
        <w:tc>
          <w:tcPr>
            <w:tcW w:w="733" w:type="dxa"/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3.63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3.83</w:t>
            </w:r>
          </w:p>
        </w:tc>
        <w:tc>
          <w:tcPr>
            <w:tcW w:w="711" w:type="dxa"/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3.47</w:t>
            </w:r>
          </w:p>
        </w:tc>
        <w:tc>
          <w:tcPr>
            <w:tcW w:w="711" w:type="dxa"/>
            <w:tcBorders>
              <w:lef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3.79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F09BD" w:rsidRPr="00580081" w:rsidRDefault="003F09BD" w:rsidP="003F09BD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May</w:t>
            </w:r>
          </w:p>
        </w:tc>
      </w:tr>
      <w:tr w:rsidR="003F09BD" w:rsidRPr="00580081" w:rsidTr="003F09BD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3F09BD" w:rsidRPr="003F09BD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3.60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3.53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3.86</w:t>
            </w:r>
          </w:p>
        </w:tc>
        <w:tc>
          <w:tcPr>
            <w:tcW w:w="867" w:type="dxa"/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3.83</w:t>
            </w:r>
          </w:p>
        </w:tc>
        <w:tc>
          <w:tcPr>
            <w:tcW w:w="768" w:type="dxa"/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3.46</w:t>
            </w:r>
          </w:p>
        </w:tc>
        <w:tc>
          <w:tcPr>
            <w:tcW w:w="733" w:type="dxa"/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3.62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3.88</w:t>
            </w:r>
          </w:p>
        </w:tc>
        <w:tc>
          <w:tcPr>
            <w:tcW w:w="711" w:type="dxa"/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3.41</w:t>
            </w:r>
          </w:p>
        </w:tc>
        <w:tc>
          <w:tcPr>
            <w:tcW w:w="711" w:type="dxa"/>
            <w:tcBorders>
              <w:lef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3.85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F09BD" w:rsidRPr="00580081" w:rsidRDefault="003F09BD" w:rsidP="003F09BD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June</w:t>
            </w:r>
          </w:p>
        </w:tc>
      </w:tr>
      <w:tr w:rsidR="003F09BD" w:rsidRPr="00580081" w:rsidTr="003F09BD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3F09BD" w:rsidRPr="003F09BD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09BD">
              <w:rPr>
                <w:rFonts w:ascii="Arial" w:hAnsi="Arial" w:cs="Arial"/>
                <w:sz w:val="18"/>
                <w:szCs w:val="18"/>
              </w:rPr>
              <w:t>3.5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3.64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3.55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3.86</w:t>
            </w:r>
          </w:p>
        </w:tc>
        <w:tc>
          <w:tcPr>
            <w:tcW w:w="867" w:type="dxa"/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3.79</w:t>
            </w:r>
          </w:p>
        </w:tc>
        <w:tc>
          <w:tcPr>
            <w:tcW w:w="768" w:type="dxa"/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3.42</w:t>
            </w:r>
          </w:p>
        </w:tc>
        <w:tc>
          <w:tcPr>
            <w:tcW w:w="733" w:type="dxa"/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3.61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3.99</w:t>
            </w:r>
          </w:p>
        </w:tc>
        <w:tc>
          <w:tcPr>
            <w:tcW w:w="711" w:type="dxa"/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3.42</w:t>
            </w:r>
          </w:p>
        </w:tc>
        <w:tc>
          <w:tcPr>
            <w:tcW w:w="711" w:type="dxa"/>
            <w:tcBorders>
              <w:lef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3.86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F09BD" w:rsidRPr="00580081" w:rsidRDefault="003F09BD" w:rsidP="003F09BD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July</w:t>
            </w:r>
          </w:p>
        </w:tc>
      </w:tr>
      <w:tr w:rsidR="003F09BD" w:rsidRPr="00580081" w:rsidTr="003F09BD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3F09BD" w:rsidRPr="003F09BD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09BD">
              <w:rPr>
                <w:rFonts w:ascii="Arial" w:hAnsi="Arial" w:cs="Arial"/>
                <w:sz w:val="18"/>
                <w:szCs w:val="18"/>
              </w:rPr>
              <w:t>3.51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3.67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3.60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3.80</w:t>
            </w:r>
          </w:p>
        </w:tc>
        <w:tc>
          <w:tcPr>
            <w:tcW w:w="867" w:type="dxa"/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3.83</w:t>
            </w:r>
          </w:p>
        </w:tc>
        <w:tc>
          <w:tcPr>
            <w:tcW w:w="768" w:type="dxa"/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3.50</w:t>
            </w:r>
          </w:p>
        </w:tc>
        <w:tc>
          <w:tcPr>
            <w:tcW w:w="733" w:type="dxa"/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3.58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4.02</w:t>
            </w:r>
          </w:p>
        </w:tc>
        <w:tc>
          <w:tcPr>
            <w:tcW w:w="711" w:type="dxa"/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3.54</w:t>
            </w:r>
          </w:p>
        </w:tc>
        <w:tc>
          <w:tcPr>
            <w:tcW w:w="711" w:type="dxa"/>
            <w:tcBorders>
              <w:lef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3.79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F09BD" w:rsidRPr="00580081" w:rsidRDefault="003F09BD" w:rsidP="003F09BD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August</w:t>
            </w:r>
          </w:p>
        </w:tc>
      </w:tr>
      <w:tr w:rsidR="003F09BD" w:rsidRPr="00580081" w:rsidTr="003F09BD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3F09BD" w:rsidRPr="003F09BD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09BD">
              <w:rPr>
                <w:rFonts w:ascii="Arial" w:hAnsi="Arial" w:cs="Arial"/>
                <w:sz w:val="18"/>
                <w:szCs w:val="18"/>
              </w:rPr>
              <w:t>3.5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3.59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3.53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3.76</w:t>
            </w:r>
          </w:p>
        </w:tc>
        <w:tc>
          <w:tcPr>
            <w:tcW w:w="867" w:type="dxa"/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3.91</w:t>
            </w:r>
          </w:p>
        </w:tc>
        <w:tc>
          <w:tcPr>
            <w:tcW w:w="768" w:type="dxa"/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3.63</w:t>
            </w:r>
          </w:p>
        </w:tc>
        <w:tc>
          <w:tcPr>
            <w:tcW w:w="733" w:type="dxa"/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3.57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3.95</w:t>
            </w:r>
          </w:p>
        </w:tc>
        <w:tc>
          <w:tcPr>
            <w:tcW w:w="711" w:type="dxa"/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3.69</w:t>
            </w:r>
          </w:p>
        </w:tc>
        <w:tc>
          <w:tcPr>
            <w:tcW w:w="711" w:type="dxa"/>
            <w:tcBorders>
              <w:lef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3.73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F09BD" w:rsidRPr="00580081" w:rsidRDefault="003F09BD" w:rsidP="003F09BD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September</w:t>
            </w:r>
          </w:p>
        </w:tc>
      </w:tr>
      <w:tr w:rsidR="003F09BD" w:rsidRPr="00580081" w:rsidTr="003F09BD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3F09BD" w:rsidRPr="003F09BD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09BD">
              <w:rPr>
                <w:rFonts w:ascii="Arial" w:hAnsi="Arial" w:cs="Arial"/>
                <w:sz w:val="18"/>
                <w:szCs w:val="18"/>
              </w:rPr>
              <w:t>3.5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3.66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3.51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3.82</w:t>
            </w:r>
          </w:p>
        </w:tc>
        <w:tc>
          <w:tcPr>
            <w:tcW w:w="867" w:type="dxa"/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3.87</w:t>
            </w:r>
          </w:p>
        </w:tc>
        <w:tc>
          <w:tcPr>
            <w:tcW w:w="768" w:type="dxa"/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3.73</w:t>
            </w:r>
          </w:p>
        </w:tc>
        <w:tc>
          <w:tcPr>
            <w:tcW w:w="733" w:type="dxa"/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3.54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3.85</w:t>
            </w:r>
          </w:p>
        </w:tc>
        <w:tc>
          <w:tcPr>
            <w:tcW w:w="711" w:type="dxa"/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3.67</w:t>
            </w:r>
          </w:p>
        </w:tc>
        <w:tc>
          <w:tcPr>
            <w:tcW w:w="711" w:type="dxa"/>
            <w:tcBorders>
              <w:lef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3.61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F09BD" w:rsidRPr="00580081" w:rsidRDefault="003F09BD" w:rsidP="003F09BD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October</w:t>
            </w:r>
          </w:p>
        </w:tc>
      </w:tr>
      <w:tr w:rsidR="003F09BD" w:rsidRPr="00580081" w:rsidTr="003F09BD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3F09BD" w:rsidRPr="003F09BD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09BD">
              <w:rPr>
                <w:rFonts w:ascii="Arial" w:hAnsi="Arial" w:cs="Arial"/>
                <w:sz w:val="18"/>
                <w:szCs w:val="18"/>
              </w:rPr>
              <w:t>3.4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3.71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3.52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3.84</w:t>
            </w:r>
          </w:p>
        </w:tc>
        <w:tc>
          <w:tcPr>
            <w:tcW w:w="867" w:type="dxa"/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3.89</w:t>
            </w:r>
          </w:p>
        </w:tc>
        <w:tc>
          <w:tcPr>
            <w:tcW w:w="768" w:type="dxa"/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3.83</w:t>
            </w:r>
          </w:p>
        </w:tc>
        <w:tc>
          <w:tcPr>
            <w:tcW w:w="733" w:type="dxa"/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3.54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3.90</w:t>
            </w:r>
          </w:p>
        </w:tc>
        <w:tc>
          <w:tcPr>
            <w:tcW w:w="711" w:type="dxa"/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3.74</w:t>
            </w:r>
          </w:p>
        </w:tc>
        <w:tc>
          <w:tcPr>
            <w:tcW w:w="711" w:type="dxa"/>
            <w:tcBorders>
              <w:lef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3.64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F09BD" w:rsidRPr="00580081" w:rsidRDefault="003F09BD" w:rsidP="003F09BD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November</w:t>
            </w:r>
          </w:p>
        </w:tc>
      </w:tr>
      <w:tr w:rsidR="003F09BD" w:rsidRPr="00580081" w:rsidTr="003F09BD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</w:tcBorders>
            <w:vAlign w:val="center"/>
          </w:tcPr>
          <w:p w:rsidR="003F09BD" w:rsidRPr="003F09BD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F09BD">
              <w:rPr>
                <w:rFonts w:ascii="Arial" w:hAnsi="Arial" w:cs="Arial"/>
                <w:sz w:val="18"/>
                <w:szCs w:val="18"/>
              </w:rPr>
              <w:t>3.4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87" w:type="dxa"/>
            <w:tcBorders>
              <w:lef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3.75</w:t>
            </w:r>
          </w:p>
        </w:tc>
        <w:tc>
          <w:tcPr>
            <w:tcW w:w="770" w:type="dxa"/>
            <w:tcBorders>
              <w:lef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3.50</w:t>
            </w:r>
          </w:p>
        </w:tc>
        <w:tc>
          <w:tcPr>
            <w:tcW w:w="768" w:type="dxa"/>
            <w:tcBorders>
              <w:lef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3.83</w:t>
            </w:r>
          </w:p>
        </w:tc>
        <w:tc>
          <w:tcPr>
            <w:tcW w:w="867" w:type="dxa"/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3.88</w:t>
            </w:r>
          </w:p>
        </w:tc>
        <w:tc>
          <w:tcPr>
            <w:tcW w:w="768" w:type="dxa"/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3.93</w:t>
            </w:r>
          </w:p>
        </w:tc>
        <w:tc>
          <w:tcPr>
            <w:tcW w:w="733" w:type="dxa"/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3.50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3.80</w:t>
            </w:r>
          </w:p>
        </w:tc>
        <w:tc>
          <w:tcPr>
            <w:tcW w:w="711" w:type="dxa"/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3.77</w:t>
            </w:r>
          </w:p>
        </w:tc>
        <w:tc>
          <w:tcPr>
            <w:tcW w:w="711" w:type="dxa"/>
            <w:tcBorders>
              <w:left w:val="nil"/>
            </w:tcBorders>
            <w:vAlign w:val="center"/>
          </w:tcPr>
          <w:p w:rsidR="003F09BD" w:rsidRPr="00580081" w:rsidRDefault="003F09BD" w:rsidP="003F09BD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3.61</w:t>
            </w:r>
          </w:p>
        </w:tc>
        <w:tc>
          <w:tcPr>
            <w:tcW w:w="146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F09BD" w:rsidRPr="00580081" w:rsidRDefault="003F09BD" w:rsidP="003F09BD">
            <w:pPr>
              <w:bidi w:val="0"/>
              <w:ind w:firstLine="93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580081">
              <w:rPr>
                <w:rFonts w:ascii="Arial" w:hAnsi="Arial" w:cs="Arial"/>
                <w:snapToGrid w:val="0"/>
                <w:sz w:val="18"/>
                <w:szCs w:val="18"/>
              </w:rPr>
              <w:t>December</w:t>
            </w:r>
          </w:p>
        </w:tc>
      </w:tr>
      <w:tr w:rsidR="00217ECE" w:rsidRPr="00580081" w:rsidTr="003F09BD">
        <w:trPr>
          <w:trHeight w:val="340"/>
          <w:jc w:val="center"/>
        </w:trPr>
        <w:tc>
          <w:tcPr>
            <w:tcW w:w="687" w:type="dxa"/>
            <w:tcBorders>
              <w:left w:val="single" w:sz="4" w:space="0" w:color="auto"/>
              <w:bottom w:val="single" w:sz="4" w:space="0" w:color="auto"/>
            </w:tcBorders>
            <w:shd w:val="solid" w:color="FFFFFF" w:fill="auto"/>
            <w:vAlign w:val="center"/>
          </w:tcPr>
          <w:p w:rsidR="00217ECE" w:rsidRPr="00DE2E1A" w:rsidRDefault="003F09BD" w:rsidP="003F09BD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E2E1A">
              <w:rPr>
                <w:rFonts w:ascii="Arial" w:hAnsi="Arial" w:cs="Arial"/>
                <w:b/>
                <w:bCs/>
                <w:sz w:val="18"/>
                <w:szCs w:val="18"/>
              </w:rPr>
              <w:t>3.56</w:t>
            </w:r>
          </w:p>
        </w:tc>
        <w:tc>
          <w:tcPr>
            <w:tcW w:w="687" w:type="dxa"/>
            <w:tcBorders>
              <w:left w:val="nil"/>
              <w:bottom w:val="single" w:sz="4" w:space="0" w:color="auto"/>
            </w:tcBorders>
            <w:shd w:val="solid" w:color="FFFFFF" w:fill="auto"/>
            <w:vAlign w:val="center"/>
          </w:tcPr>
          <w:p w:rsidR="00217ECE" w:rsidRPr="00580081" w:rsidRDefault="00217ECE" w:rsidP="000B6215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z w:val="18"/>
                <w:szCs w:val="18"/>
              </w:rPr>
              <w:t>3.59</w:t>
            </w:r>
          </w:p>
        </w:tc>
        <w:tc>
          <w:tcPr>
            <w:tcW w:w="770" w:type="dxa"/>
            <w:tcBorders>
              <w:left w:val="nil"/>
              <w:bottom w:val="single" w:sz="4" w:space="0" w:color="auto"/>
            </w:tcBorders>
            <w:shd w:val="solid" w:color="FFFFFF" w:fill="auto"/>
            <w:vAlign w:val="center"/>
          </w:tcPr>
          <w:p w:rsidR="00217ECE" w:rsidRPr="00580081" w:rsidRDefault="00217ECE" w:rsidP="000B6215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z w:val="18"/>
                <w:szCs w:val="18"/>
              </w:rPr>
              <w:t>3.60</w:t>
            </w:r>
          </w:p>
        </w:tc>
        <w:tc>
          <w:tcPr>
            <w:tcW w:w="768" w:type="dxa"/>
            <w:tcBorders>
              <w:left w:val="nil"/>
              <w:bottom w:val="single" w:sz="6" w:space="0" w:color="auto"/>
            </w:tcBorders>
            <w:shd w:val="solid" w:color="FFFFFF" w:fill="auto"/>
            <w:vAlign w:val="center"/>
          </w:tcPr>
          <w:p w:rsidR="00217ECE" w:rsidRPr="00580081" w:rsidRDefault="00217ECE" w:rsidP="000B6215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z w:val="18"/>
                <w:szCs w:val="18"/>
              </w:rPr>
              <w:t>3.84</w:t>
            </w:r>
          </w:p>
        </w:tc>
        <w:tc>
          <w:tcPr>
            <w:tcW w:w="867" w:type="dxa"/>
            <w:tcBorders>
              <w:bottom w:val="single" w:sz="6" w:space="0" w:color="auto"/>
            </w:tcBorders>
            <w:shd w:val="solid" w:color="FFFFFF" w:fill="auto"/>
            <w:vAlign w:val="center"/>
          </w:tcPr>
          <w:p w:rsidR="00217ECE" w:rsidRPr="00580081" w:rsidRDefault="00217ECE" w:rsidP="000B6215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z w:val="18"/>
                <w:szCs w:val="18"/>
              </w:rPr>
              <w:t>3.89</w:t>
            </w:r>
          </w:p>
        </w:tc>
        <w:tc>
          <w:tcPr>
            <w:tcW w:w="768" w:type="dxa"/>
            <w:tcBorders>
              <w:bottom w:val="single" w:sz="6" w:space="0" w:color="auto"/>
            </w:tcBorders>
            <w:shd w:val="solid" w:color="FFFFFF" w:fill="auto"/>
            <w:vAlign w:val="center"/>
          </w:tcPr>
          <w:p w:rsidR="00217ECE" w:rsidRPr="00580081" w:rsidRDefault="00217ECE" w:rsidP="000B6215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z w:val="18"/>
                <w:szCs w:val="18"/>
              </w:rPr>
              <w:t>3.58</w:t>
            </w:r>
          </w:p>
        </w:tc>
        <w:tc>
          <w:tcPr>
            <w:tcW w:w="733" w:type="dxa"/>
            <w:tcBorders>
              <w:bottom w:val="single" w:sz="6" w:space="0" w:color="auto"/>
            </w:tcBorders>
            <w:shd w:val="solid" w:color="FFFFFF" w:fill="auto"/>
            <w:vAlign w:val="center"/>
          </w:tcPr>
          <w:p w:rsidR="00217ECE" w:rsidRPr="00580081" w:rsidRDefault="00217ECE" w:rsidP="000B6215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z w:val="18"/>
                <w:szCs w:val="18"/>
              </w:rPr>
              <w:t>3.61</w:t>
            </w:r>
          </w:p>
        </w:tc>
        <w:tc>
          <w:tcPr>
            <w:tcW w:w="711" w:type="dxa"/>
            <w:tcBorders>
              <w:left w:val="nil"/>
              <w:bottom w:val="single" w:sz="6" w:space="0" w:color="auto"/>
              <w:right w:val="nil"/>
            </w:tcBorders>
            <w:shd w:val="solid" w:color="FFFFFF" w:fill="auto"/>
            <w:vAlign w:val="center"/>
          </w:tcPr>
          <w:p w:rsidR="00217ECE" w:rsidRPr="00580081" w:rsidRDefault="00217ECE" w:rsidP="000B6215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z w:val="18"/>
                <w:szCs w:val="18"/>
              </w:rPr>
              <w:t>3.86</w:t>
            </w:r>
          </w:p>
        </w:tc>
        <w:tc>
          <w:tcPr>
            <w:tcW w:w="711" w:type="dxa"/>
            <w:tcBorders>
              <w:bottom w:val="single" w:sz="6" w:space="0" w:color="auto"/>
            </w:tcBorders>
            <w:shd w:val="solid" w:color="FFFFFF" w:fill="auto"/>
            <w:vAlign w:val="center"/>
          </w:tcPr>
          <w:p w:rsidR="00217ECE" w:rsidRPr="00580081" w:rsidRDefault="00217ECE" w:rsidP="000B6215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0081">
              <w:rPr>
                <w:rFonts w:ascii="Arial" w:hAnsi="Arial" w:cs="Arial"/>
                <w:b/>
                <w:bCs/>
                <w:sz w:val="18"/>
                <w:szCs w:val="18"/>
              </w:rPr>
              <w:t>3.58</w:t>
            </w:r>
          </w:p>
        </w:tc>
        <w:tc>
          <w:tcPr>
            <w:tcW w:w="711" w:type="dxa"/>
            <w:tcBorders>
              <w:left w:val="nil"/>
              <w:bottom w:val="single" w:sz="6" w:space="0" w:color="auto"/>
            </w:tcBorders>
            <w:shd w:val="solid" w:color="FFFFFF" w:fill="auto"/>
            <w:vAlign w:val="center"/>
          </w:tcPr>
          <w:p w:rsidR="00217ECE" w:rsidRPr="00580081" w:rsidRDefault="00217ECE" w:rsidP="000B6215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580081">
              <w:rPr>
                <w:rFonts w:ascii="Arial" w:hAnsi="Arial" w:cs="Arial"/>
                <w:b/>
                <w:bCs/>
                <w:sz w:val="18"/>
                <w:szCs w:val="18"/>
              </w:rPr>
              <w:t>3.73</w:t>
            </w:r>
          </w:p>
        </w:tc>
        <w:tc>
          <w:tcPr>
            <w:tcW w:w="146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7ECE" w:rsidRPr="00580081" w:rsidRDefault="00217ECE" w:rsidP="000B6215">
            <w:pPr>
              <w:pStyle w:val="Heading6"/>
              <w:rPr>
                <w:rFonts w:ascii="Arial" w:hAnsi="Arial" w:cs="Arial"/>
                <w:sz w:val="18"/>
                <w:szCs w:val="18"/>
              </w:rPr>
            </w:pPr>
            <w:r w:rsidRPr="00580081">
              <w:rPr>
                <w:rFonts w:ascii="Arial" w:hAnsi="Arial" w:cs="Arial"/>
                <w:sz w:val="18"/>
                <w:szCs w:val="18"/>
              </w:rPr>
              <w:t>Annual Average</w:t>
            </w:r>
          </w:p>
        </w:tc>
      </w:tr>
    </w:tbl>
    <w:p w:rsidR="00263E80" w:rsidRPr="00580081" w:rsidRDefault="00263E80" w:rsidP="000B6215">
      <w:pPr>
        <w:bidi w:val="0"/>
        <w:ind w:left="-1"/>
        <w:jc w:val="both"/>
        <w:rPr>
          <w:rFonts w:cs="Simplified Arabic"/>
          <w:sz w:val="16"/>
          <w:szCs w:val="16"/>
          <w:rtl/>
        </w:rPr>
      </w:pPr>
    </w:p>
    <w:p w:rsidR="00280A71" w:rsidRPr="00050AB3" w:rsidRDefault="00280A71" w:rsidP="000B6215">
      <w:pPr>
        <w:bidi w:val="0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DE0FDE" w:rsidRPr="00050AB3" w:rsidRDefault="00DE0FDE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</w:rPr>
      </w:pPr>
    </w:p>
    <w:p w:rsidR="00280A71" w:rsidRPr="00050AB3" w:rsidRDefault="00280A71" w:rsidP="000B6215">
      <w:pPr>
        <w:bidi w:val="0"/>
        <w:jc w:val="center"/>
        <w:rPr>
          <w:b/>
          <w:bCs/>
          <w:sz w:val="28"/>
          <w:szCs w:val="28"/>
          <w:rtl/>
          <w:lang w:val="en-GB"/>
        </w:rPr>
      </w:pPr>
      <w:r w:rsidRPr="00050AB3">
        <w:rPr>
          <w:b/>
          <w:bCs/>
          <w:sz w:val="28"/>
          <w:szCs w:val="28"/>
        </w:rPr>
        <w:lastRenderedPageBreak/>
        <w:t>Abbreviations</w:t>
      </w:r>
    </w:p>
    <w:p w:rsidR="00280A71" w:rsidRPr="00050AB3" w:rsidRDefault="00280A71" w:rsidP="000B6215">
      <w:pPr>
        <w:jc w:val="lowKashida"/>
        <w:rPr>
          <w:sz w:val="24"/>
        </w:rPr>
      </w:pPr>
    </w:p>
    <w:tbl>
      <w:tblPr>
        <w:tblW w:w="9072" w:type="dxa"/>
        <w:jc w:val="center"/>
        <w:tblLayout w:type="fixed"/>
        <w:tblLook w:val="0000"/>
      </w:tblPr>
      <w:tblGrid>
        <w:gridCol w:w="1986"/>
        <w:gridCol w:w="7086"/>
      </w:tblGrid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CB</w:t>
            </w:r>
            <w:r w:rsidRPr="00050AB3">
              <w:rPr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  <w:rtl/>
                <w:lang w:val="en-GB"/>
              </w:rPr>
            </w:pPr>
            <w:r w:rsidRPr="00050AB3">
              <w:rPr>
                <w:sz w:val="24"/>
                <w:szCs w:val="24"/>
              </w:rPr>
              <w:t>Consumer Basket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CPI: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Consumer Price Index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COICOP</w:t>
            </w:r>
            <w:r w:rsidR="00DE2E1A">
              <w:rPr>
                <w:b/>
                <w:bCs/>
                <w:sz w:val="24"/>
                <w:szCs w:val="24"/>
              </w:rPr>
              <w:t xml:space="preserve"> - 2018</w:t>
            </w:r>
            <w:r w:rsidRPr="00050AB3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280A71" w:rsidRPr="00050AB3" w:rsidRDefault="00FC410E" w:rsidP="000B6215">
            <w:pPr>
              <w:bidi w:val="0"/>
              <w:jc w:val="both"/>
              <w:rPr>
                <w:sz w:val="24"/>
                <w:szCs w:val="24"/>
              </w:rPr>
            </w:pPr>
            <w:r w:rsidRPr="0098299E">
              <w:rPr>
                <w:sz w:val="24"/>
                <w:szCs w:val="24"/>
              </w:rPr>
              <w:t>Classification of Individual Consumption According to Purpose</w:t>
            </w:r>
            <w:r w:rsidR="00DE2E1A">
              <w:rPr>
                <w:sz w:val="24"/>
                <w:szCs w:val="24"/>
              </w:rPr>
              <w:t xml:space="preserve"> 2018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CFG: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Core Funding Group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bidi w:val="0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 xml:space="preserve">ISIC </w:t>
            </w:r>
            <w:r w:rsidRPr="00050AB3">
              <w:rPr>
                <w:b/>
                <w:bCs/>
                <w:sz w:val="24"/>
                <w:szCs w:val="24"/>
                <w:rtl/>
              </w:rPr>
              <w:t>–</w:t>
            </w:r>
            <w:r w:rsidRPr="00050AB3">
              <w:rPr>
                <w:b/>
                <w:bCs/>
                <w:sz w:val="24"/>
                <w:szCs w:val="24"/>
              </w:rPr>
              <w:t xml:space="preserve"> 4: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International Standard of Industrial Classification</w:t>
            </w:r>
            <w:r w:rsidR="00DE0FDE">
              <w:rPr>
                <w:sz w:val="24"/>
                <w:szCs w:val="24"/>
              </w:rPr>
              <w:t xml:space="preserve"> of all Economic Activities</w:t>
            </w:r>
            <w:r w:rsidRPr="00050AB3">
              <w:rPr>
                <w:sz w:val="24"/>
                <w:szCs w:val="24"/>
              </w:rPr>
              <w:t xml:space="preserve"> (</w:t>
            </w:r>
            <w:r w:rsidR="00DE0FDE">
              <w:rPr>
                <w:sz w:val="24"/>
                <w:szCs w:val="24"/>
              </w:rPr>
              <w:t>Rev.</w:t>
            </w:r>
            <w:r w:rsidRPr="00050AB3">
              <w:rPr>
                <w:sz w:val="24"/>
                <w:szCs w:val="24"/>
              </w:rPr>
              <w:t xml:space="preserve">4) 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791327" w:rsidP="000B6215">
            <w:pPr>
              <w:bidi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</w:t>
            </w:r>
            <w:r w:rsidR="00280A71" w:rsidRPr="00050AB3">
              <w:rPr>
                <w:b/>
                <w:bCs/>
                <w:sz w:val="24"/>
                <w:szCs w:val="24"/>
              </w:rPr>
              <w:t>IS:</w:t>
            </w:r>
          </w:p>
        </w:tc>
        <w:tc>
          <w:tcPr>
            <w:tcW w:w="7086" w:type="dxa"/>
            <w:vAlign w:val="center"/>
          </w:tcPr>
          <w:p w:rsidR="00280A71" w:rsidRPr="00050AB3" w:rsidRDefault="00791327" w:rsidP="000B6215">
            <w:pPr>
              <w:bidi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New </w:t>
            </w:r>
            <w:r w:rsidR="00280A71" w:rsidRPr="00050AB3">
              <w:rPr>
                <w:sz w:val="24"/>
                <w:szCs w:val="24"/>
              </w:rPr>
              <w:t>Israeli Shekel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PPI: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  <w:lang w:val="fr-FR"/>
              </w:rPr>
            </w:pPr>
            <w:r w:rsidRPr="00050AB3">
              <w:rPr>
                <w:sz w:val="24"/>
                <w:szCs w:val="24"/>
              </w:rPr>
              <w:t>Producer Price Index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PCBS: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Palestinian Central Bureau of Statistics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Jerusalem J1:</w:t>
            </w:r>
          </w:p>
        </w:tc>
        <w:tc>
          <w:tcPr>
            <w:tcW w:w="7086" w:type="dxa"/>
            <w:vAlign w:val="center"/>
          </w:tcPr>
          <w:p w:rsidR="00280A71" w:rsidRPr="00050AB3" w:rsidRDefault="006F1AF1" w:rsidP="000B6215">
            <w:pPr>
              <w:bidi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Pr="006F1AF1">
              <w:rPr>
                <w:sz w:val="24"/>
                <w:szCs w:val="24"/>
              </w:rPr>
              <w:t>epresent</w:t>
            </w:r>
            <w:r w:rsidR="00365BF5" w:rsidRPr="00365BF5">
              <w:rPr>
                <w:sz w:val="24"/>
                <w:szCs w:val="24"/>
              </w:rPr>
              <w:t xml:space="preserve"> those parts of Jerusalem which were annexed by Israeli Occupation in 1967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SNA</w:t>
            </w:r>
            <w:r w:rsidR="00DE2E1A">
              <w:rPr>
                <w:b/>
                <w:bCs/>
                <w:sz w:val="24"/>
                <w:szCs w:val="24"/>
              </w:rPr>
              <w:t xml:space="preserve"> - 2008</w:t>
            </w:r>
            <w:r w:rsidRPr="00050AB3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DE2E1A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System of National Accounts</w:t>
            </w:r>
            <w:r w:rsidR="004F06D9">
              <w:rPr>
                <w:sz w:val="24"/>
                <w:szCs w:val="24"/>
              </w:rPr>
              <w:t xml:space="preserve"> </w:t>
            </w:r>
            <w:r w:rsidR="00DE2E1A">
              <w:rPr>
                <w:sz w:val="24"/>
                <w:szCs w:val="24"/>
              </w:rPr>
              <w:t>2008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UN</w:t>
            </w:r>
            <w:r w:rsidR="0008472D">
              <w:rPr>
                <w:b/>
                <w:bCs/>
                <w:sz w:val="24"/>
                <w:szCs w:val="24"/>
              </w:rPr>
              <w:t>SD</w:t>
            </w:r>
            <w:r w:rsidRPr="00050AB3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United Nations</w:t>
            </w:r>
            <w:r w:rsidR="0008472D">
              <w:rPr>
                <w:color w:val="000000"/>
              </w:rPr>
              <w:t xml:space="preserve"> </w:t>
            </w:r>
            <w:r w:rsidR="0008472D" w:rsidRPr="0008472D">
              <w:rPr>
                <w:sz w:val="24"/>
                <w:szCs w:val="24"/>
              </w:rPr>
              <w:t>Statistic Division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WHPI: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  <w:lang w:val="fr-FR"/>
              </w:rPr>
            </w:pPr>
            <w:r w:rsidRPr="00050AB3">
              <w:rPr>
                <w:sz w:val="24"/>
                <w:szCs w:val="24"/>
              </w:rPr>
              <w:t>Wholesale Price Index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CCI: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  <w:lang w:val="fr-FR"/>
              </w:rPr>
            </w:pPr>
            <w:r w:rsidRPr="00050AB3">
              <w:rPr>
                <w:sz w:val="24"/>
                <w:szCs w:val="24"/>
              </w:rPr>
              <w:t>Construction Cost Index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RCI: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  <w:lang w:val="fr-FR"/>
              </w:rPr>
            </w:pPr>
            <w:r w:rsidRPr="00050AB3">
              <w:rPr>
                <w:sz w:val="24"/>
                <w:szCs w:val="24"/>
              </w:rPr>
              <w:t>Road Cost Index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WNCI</w:t>
            </w:r>
            <w:r w:rsidR="000B6215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Water Networks Cost Index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SNCI</w:t>
            </w:r>
            <w:r w:rsidR="000B6215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Sewage Networks Cost Index</w:t>
            </w:r>
          </w:p>
        </w:tc>
      </w:tr>
      <w:tr w:rsidR="00280A71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280A71" w:rsidRPr="00050AB3" w:rsidRDefault="00280A71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 w:rsidRPr="00050AB3">
              <w:rPr>
                <w:b/>
                <w:bCs/>
                <w:sz w:val="24"/>
                <w:szCs w:val="24"/>
              </w:rPr>
              <w:t>IPI</w:t>
            </w:r>
            <w:r w:rsidR="000B6215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280A71" w:rsidRPr="00050AB3" w:rsidRDefault="00280A71" w:rsidP="000B6215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Industrial Production Index</w:t>
            </w:r>
          </w:p>
        </w:tc>
      </w:tr>
      <w:tr w:rsidR="004F06D9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4F06D9" w:rsidRPr="00050AB3" w:rsidRDefault="004F06D9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ICP</w:t>
            </w:r>
            <w:r w:rsidR="000B6215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4F06D9" w:rsidRPr="00050AB3" w:rsidRDefault="004F06D9" w:rsidP="000B6215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International Comparison Program</w:t>
            </w:r>
          </w:p>
        </w:tc>
      </w:tr>
      <w:tr w:rsidR="004F06D9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4F06D9" w:rsidRPr="00050AB3" w:rsidRDefault="004F06D9" w:rsidP="000B621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GDP</w:t>
            </w:r>
            <w:r w:rsidR="000B6215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4F06D9" w:rsidRPr="00050AB3" w:rsidRDefault="004F06D9" w:rsidP="000B6215">
            <w:pPr>
              <w:bidi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Gross Domestic Product</w:t>
            </w:r>
          </w:p>
        </w:tc>
      </w:tr>
      <w:tr w:rsidR="004F06D9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4F06D9" w:rsidRPr="00050AB3" w:rsidRDefault="004F06D9" w:rsidP="000B6215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PECS</w:t>
            </w:r>
            <w:r w:rsidR="000B6215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6" w:type="dxa"/>
            <w:vAlign w:val="center"/>
          </w:tcPr>
          <w:p w:rsidR="004F06D9" w:rsidRPr="00050AB3" w:rsidRDefault="004F06D9" w:rsidP="000B6215">
            <w:pPr>
              <w:bidi w:val="0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</w:rPr>
              <w:t xml:space="preserve">Palestinian </w:t>
            </w:r>
            <w:r w:rsidR="0015664F" w:rsidRPr="00050AB3">
              <w:rPr>
                <w:sz w:val="24"/>
              </w:rPr>
              <w:t xml:space="preserve">Expenditure </w:t>
            </w:r>
            <w:r w:rsidRPr="00050AB3">
              <w:rPr>
                <w:sz w:val="24"/>
              </w:rPr>
              <w:t xml:space="preserve">and </w:t>
            </w:r>
            <w:r w:rsidR="0015664F" w:rsidRPr="00050AB3">
              <w:rPr>
                <w:sz w:val="24"/>
              </w:rPr>
              <w:t xml:space="preserve">Consumption </w:t>
            </w:r>
            <w:r w:rsidRPr="00050AB3">
              <w:rPr>
                <w:sz w:val="24"/>
              </w:rPr>
              <w:t>Survey</w:t>
            </w:r>
          </w:p>
        </w:tc>
      </w:tr>
      <w:tr w:rsidR="00840D7D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840D7D" w:rsidRDefault="00840D7D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GPS</w:t>
            </w:r>
          </w:p>
        </w:tc>
        <w:tc>
          <w:tcPr>
            <w:tcW w:w="7086" w:type="dxa"/>
            <w:vAlign w:val="center"/>
          </w:tcPr>
          <w:p w:rsidR="00840D7D" w:rsidRPr="00050AB3" w:rsidRDefault="009C37AF" w:rsidP="000B6215">
            <w:pPr>
              <w:bidi w:val="0"/>
              <w:jc w:val="both"/>
              <w:rPr>
                <w:sz w:val="24"/>
              </w:rPr>
            </w:pPr>
            <w:r>
              <w:rPr>
                <w:sz w:val="24"/>
              </w:rPr>
              <w:t>Global Position System</w:t>
            </w:r>
          </w:p>
        </w:tc>
      </w:tr>
      <w:tr w:rsidR="009C37AF" w:rsidRPr="00050AB3" w:rsidTr="00DE2E1A">
        <w:trPr>
          <w:trHeight w:val="454"/>
          <w:jc w:val="center"/>
        </w:trPr>
        <w:tc>
          <w:tcPr>
            <w:tcW w:w="1986" w:type="dxa"/>
            <w:vAlign w:val="center"/>
          </w:tcPr>
          <w:p w:rsidR="009C37AF" w:rsidRDefault="009C37AF" w:rsidP="000B6215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GIS</w:t>
            </w:r>
          </w:p>
        </w:tc>
        <w:tc>
          <w:tcPr>
            <w:tcW w:w="7086" w:type="dxa"/>
            <w:vAlign w:val="center"/>
          </w:tcPr>
          <w:p w:rsidR="009C37AF" w:rsidRPr="00050AB3" w:rsidRDefault="009C37AF" w:rsidP="000B6215">
            <w:pPr>
              <w:bidi w:val="0"/>
              <w:jc w:val="both"/>
              <w:rPr>
                <w:sz w:val="24"/>
              </w:rPr>
            </w:pPr>
            <w:r>
              <w:rPr>
                <w:sz w:val="24"/>
              </w:rPr>
              <w:t>Geographic Information System</w:t>
            </w:r>
          </w:p>
        </w:tc>
      </w:tr>
    </w:tbl>
    <w:p w:rsidR="002B5899" w:rsidRDefault="00263E80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  <w:r w:rsidRPr="00050AB3">
        <w:rPr>
          <w:rFonts w:cs="Simplified Arabic"/>
          <w:b/>
          <w:bCs/>
          <w:sz w:val="28"/>
          <w:szCs w:val="28"/>
          <w:rtl/>
        </w:rPr>
        <w:br w:type="page"/>
      </w: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9C0372" w:rsidRDefault="009C0372" w:rsidP="000B6215">
      <w:pPr>
        <w:autoSpaceDE/>
        <w:autoSpaceDN/>
        <w:bidi w:val="0"/>
        <w:rPr>
          <w:rFonts w:cs="Simplified Arabic"/>
          <w:b/>
          <w:bCs/>
          <w:sz w:val="28"/>
          <w:szCs w:val="28"/>
        </w:rPr>
      </w:pPr>
      <w:r>
        <w:rPr>
          <w:rFonts w:cs="Simplified Arabic"/>
          <w:b/>
          <w:bCs/>
          <w:sz w:val="28"/>
          <w:szCs w:val="28"/>
        </w:rPr>
        <w:br w:type="page"/>
      </w:r>
    </w:p>
    <w:p w:rsidR="00263E80" w:rsidRPr="00050AB3" w:rsidRDefault="009B76F4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  <w:r w:rsidRPr="00050AB3">
        <w:rPr>
          <w:rFonts w:cs="Simplified Arabic"/>
          <w:b/>
          <w:bCs/>
          <w:sz w:val="28"/>
          <w:szCs w:val="28"/>
        </w:rPr>
        <w:lastRenderedPageBreak/>
        <w:t>Table of Contents</w:t>
      </w:r>
    </w:p>
    <w:p w:rsidR="00263E80" w:rsidRPr="000B6215" w:rsidRDefault="00263E80" w:rsidP="000B6215">
      <w:pPr>
        <w:bidi w:val="0"/>
        <w:jc w:val="center"/>
        <w:rPr>
          <w:rFonts w:cs="Simplified Arabic"/>
          <w:b/>
          <w:bCs/>
          <w:sz w:val="22"/>
          <w:szCs w:val="22"/>
          <w:rtl/>
        </w:rPr>
      </w:pPr>
    </w:p>
    <w:tbl>
      <w:tblPr>
        <w:tblW w:w="9072" w:type="dxa"/>
        <w:jc w:val="center"/>
        <w:tblLayout w:type="fixed"/>
        <w:tblLook w:val="0000"/>
      </w:tblPr>
      <w:tblGrid>
        <w:gridCol w:w="1702"/>
        <w:gridCol w:w="6521"/>
        <w:gridCol w:w="849"/>
      </w:tblGrid>
      <w:tr w:rsidR="00D37910" w:rsidRPr="00050AB3" w:rsidTr="00A43B7C">
        <w:trPr>
          <w:trHeight w:val="250"/>
          <w:tblHeader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>Subject</w:t>
            </w:r>
          </w:p>
        </w:tc>
        <w:tc>
          <w:tcPr>
            <w:tcW w:w="6521" w:type="dxa"/>
            <w:vAlign w:val="center"/>
          </w:tcPr>
          <w:p w:rsidR="00D37910" w:rsidRPr="00050AB3" w:rsidRDefault="00D37910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Page</w:t>
            </w:r>
          </w:p>
        </w:tc>
      </w:tr>
      <w:tr w:rsidR="00D37910" w:rsidRPr="00050AB3" w:rsidTr="00A43B7C">
        <w:trPr>
          <w:trHeight w:val="100"/>
          <w:tblHeader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bidi w:val="0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D37910" w:rsidP="000B6215">
            <w:pPr>
              <w:bidi w:val="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D37910" w:rsidRPr="00050AB3" w:rsidTr="00A43B7C">
        <w:trPr>
          <w:trHeight w:val="278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bidi w:val="0"/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D37910" w:rsidP="000B6215">
            <w:pPr>
              <w:bidi w:val="0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List of Tables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</w:p>
        </w:tc>
      </w:tr>
      <w:tr w:rsidR="00D37910" w:rsidRPr="00050AB3" w:rsidTr="00A43B7C">
        <w:trPr>
          <w:trHeight w:val="297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pStyle w:val="Heading4"/>
              <w:bidi w:val="0"/>
              <w:ind w:firstLine="1504"/>
              <w:rPr>
                <w:rFonts w:cs="Simplified Arabic"/>
                <w:b w:val="0"/>
                <w:bCs w:val="0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D37910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Introduction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pStyle w:val="Heading4"/>
              <w:bidi w:val="0"/>
              <w:jc w:val="center"/>
              <w:rPr>
                <w:b w:val="0"/>
                <w:bCs w:val="0"/>
                <w:rtl/>
              </w:rPr>
            </w:pPr>
          </w:p>
        </w:tc>
      </w:tr>
      <w:tr w:rsidR="00D37910" w:rsidRPr="00050AB3" w:rsidTr="00A43B7C">
        <w:trPr>
          <w:trHeight w:val="100"/>
          <w:jc w:val="center"/>
        </w:trPr>
        <w:tc>
          <w:tcPr>
            <w:tcW w:w="1702" w:type="dxa"/>
            <w:vAlign w:val="center"/>
          </w:tcPr>
          <w:p w:rsidR="00D37910" w:rsidRPr="00A43B7C" w:rsidRDefault="00D37910" w:rsidP="000B6215">
            <w:pPr>
              <w:bidi w:val="0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A43B7C" w:rsidRDefault="00D37910" w:rsidP="000B6215">
            <w:pPr>
              <w:bidi w:val="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9" w:type="dxa"/>
            <w:vAlign w:val="center"/>
          </w:tcPr>
          <w:p w:rsidR="00D37910" w:rsidRPr="00A43B7C" w:rsidRDefault="00D37910" w:rsidP="000B6215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Chapter One:</w:t>
            </w:r>
          </w:p>
        </w:tc>
        <w:tc>
          <w:tcPr>
            <w:tcW w:w="6521" w:type="dxa"/>
            <w:vAlign w:val="center"/>
          </w:tcPr>
          <w:p w:rsidR="00D37910" w:rsidRPr="00050AB3" w:rsidRDefault="00D37910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>Terms, Indicators and Classifications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[</w:t>
            </w:r>
            <w:r w:rsidR="00D01D38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  <w:r w:rsidRPr="00050AB3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tabs>
                <w:tab w:val="left" w:pos="849"/>
              </w:tabs>
              <w:bidi w:val="0"/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D37910" w:rsidP="000B6215">
            <w:pPr>
              <w:bidi w:val="0"/>
              <w:ind w:left="370" w:hanging="370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1.1 Terms and Indicators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17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tabs>
                <w:tab w:val="left" w:pos="849"/>
              </w:tabs>
              <w:bidi w:val="0"/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D37910" w:rsidP="000B6215">
            <w:pPr>
              <w:bidi w:val="0"/>
              <w:ind w:left="370" w:hanging="37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1.2 Classifications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18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100"/>
          <w:jc w:val="center"/>
        </w:trPr>
        <w:tc>
          <w:tcPr>
            <w:tcW w:w="1702" w:type="dxa"/>
            <w:vAlign w:val="center"/>
          </w:tcPr>
          <w:p w:rsidR="00D37910" w:rsidRPr="00A43B7C" w:rsidRDefault="00D37910" w:rsidP="000B6215">
            <w:pPr>
              <w:bidi w:val="0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A43B7C" w:rsidRDefault="00D37910" w:rsidP="000B6215">
            <w:pPr>
              <w:bidi w:val="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9" w:type="dxa"/>
            <w:vAlign w:val="center"/>
          </w:tcPr>
          <w:p w:rsidR="00D37910" w:rsidRPr="00A43B7C" w:rsidRDefault="00D37910" w:rsidP="000B6215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bidi w:val="0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Chapter Two:</w:t>
            </w:r>
          </w:p>
        </w:tc>
        <w:tc>
          <w:tcPr>
            <w:tcW w:w="6521" w:type="dxa"/>
            <w:vAlign w:val="center"/>
          </w:tcPr>
          <w:p w:rsidR="00D37910" w:rsidRPr="00050AB3" w:rsidRDefault="00D37910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>Main Findings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tabs>
                <w:tab w:val="left" w:pos="282"/>
                <w:tab w:val="left" w:pos="424"/>
              </w:tabs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[</w:t>
            </w:r>
            <w:r w:rsidR="00D01D38">
              <w:rPr>
                <w:rFonts w:hint="cs"/>
                <w:b/>
                <w:bCs/>
                <w:sz w:val="24"/>
                <w:szCs w:val="24"/>
                <w:rtl/>
              </w:rPr>
              <w:t>21</w:t>
            </w:r>
            <w:r w:rsidRPr="00050AB3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05490C" w:rsidP="000B6215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Consumer Price Index Numbers During </w:t>
            </w:r>
            <w:r w:rsidR="00FF5C10">
              <w:rPr>
                <w:sz w:val="24"/>
                <w:szCs w:val="24"/>
              </w:rPr>
              <w:t>2019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21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05490C" w:rsidP="000B6215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Producer Price Index Numbers in Palestine During </w:t>
            </w:r>
            <w:r w:rsidR="00FF5C10">
              <w:rPr>
                <w:sz w:val="24"/>
                <w:szCs w:val="24"/>
              </w:rPr>
              <w:t>2019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22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05490C" w:rsidP="000B6215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Wholesale Price Index Numbers in Palestine During </w:t>
            </w:r>
            <w:r w:rsidR="00FF5C10">
              <w:rPr>
                <w:sz w:val="24"/>
                <w:szCs w:val="24"/>
              </w:rPr>
              <w:t>2019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2</w:t>
            </w:r>
            <w:r w:rsidR="00451097">
              <w:rPr>
                <w:rFonts w:hint="cs"/>
                <w:sz w:val="24"/>
                <w:szCs w:val="24"/>
                <w:rtl/>
              </w:rPr>
              <w:t>3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05490C" w:rsidP="000B6215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Construction Cost Index Numbers in the West Bank      During </w:t>
            </w:r>
            <w:r w:rsidR="00FF5C10">
              <w:rPr>
                <w:sz w:val="24"/>
                <w:szCs w:val="24"/>
              </w:rPr>
              <w:t>2019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2</w:t>
            </w:r>
            <w:r w:rsidR="002B6256">
              <w:rPr>
                <w:sz w:val="24"/>
                <w:szCs w:val="24"/>
              </w:rPr>
              <w:t>4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05490C" w:rsidP="000B6215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Road Cost Index Numbers in the West Bank During </w:t>
            </w:r>
            <w:r w:rsidR="00FF5C10">
              <w:rPr>
                <w:sz w:val="24"/>
                <w:szCs w:val="24"/>
              </w:rPr>
              <w:t>2019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sz w:val="24"/>
                <w:szCs w:val="24"/>
              </w:rPr>
              <w:t>25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D37910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D37910" w:rsidRPr="00050AB3" w:rsidRDefault="00D37910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D37910" w:rsidRPr="00050AB3" w:rsidRDefault="005E663B" w:rsidP="000B6215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Sewage</w:t>
            </w:r>
            <w:r w:rsidR="0005490C" w:rsidRPr="00050AB3">
              <w:rPr>
                <w:sz w:val="24"/>
                <w:szCs w:val="24"/>
              </w:rPr>
              <w:t xml:space="preserve"> Networks Cost Index Numbers in the West Bank During </w:t>
            </w:r>
            <w:r w:rsidR="00FF5C10">
              <w:rPr>
                <w:sz w:val="24"/>
                <w:szCs w:val="24"/>
              </w:rPr>
              <w:t>2019</w:t>
            </w:r>
          </w:p>
        </w:tc>
        <w:tc>
          <w:tcPr>
            <w:tcW w:w="849" w:type="dxa"/>
            <w:vAlign w:val="center"/>
          </w:tcPr>
          <w:p w:rsidR="00D37910" w:rsidRPr="00050AB3" w:rsidRDefault="00D37910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D01D38">
              <w:rPr>
                <w:rFonts w:hint="cs"/>
                <w:sz w:val="24"/>
                <w:szCs w:val="24"/>
                <w:rtl/>
              </w:rPr>
              <w:t>2</w:t>
            </w:r>
            <w:r w:rsidR="001F379F">
              <w:rPr>
                <w:rFonts w:hint="cs"/>
                <w:sz w:val="24"/>
                <w:szCs w:val="24"/>
                <w:rtl/>
              </w:rPr>
              <w:t>5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5E663B" w:rsidP="000B6215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Water</w:t>
            </w:r>
            <w:r w:rsidR="00F2108F" w:rsidRPr="00050AB3">
              <w:rPr>
                <w:sz w:val="24"/>
                <w:szCs w:val="24"/>
              </w:rPr>
              <w:t xml:space="preserve"> Networks Cost Index Numbers in the West Bank During </w:t>
            </w:r>
            <w:r w:rsidR="00FF5C10">
              <w:rPr>
                <w:sz w:val="24"/>
                <w:szCs w:val="24"/>
              </w:rPr>
              <w:t>2019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sz w:val="24"/>
                <w:szCs w:val="24"/>
              </w:rPr>
              <w:t>26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numPr>
                <w:ilvl w:val="1"/>
                <w:numId w:val="16"/>
              </w:numPr>
              <w:autoSpaceDE/>
              <w:autoSpaceDN/>
              <w:bidi w:val="0"/>
              <w:ind w:right="-32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Industrial Produc</w:t>
            </w:r>
            <w:r w:rsidR="002B5899">
              <w:rPr>
                <w:sz w:val="24"/>
                <w:szCs w:val="24"/>
              </w:rPr>
              <w:t xml:space="preserve">tion Index Numbers in Palestine          </w:t>
            </w:r>
            <w:r w:rsidRPr="00050AB3">
              <w:rPr>
                <w:sz w:val="24"/>
                <w:szCs w:val="24"/>
              </w:rPr>
              <w:t xml:space="preserve">During </w:t>
            </w:r>
            <w:r w:rsidR="00FF5C10">
              <w:rPr>
                <w:sz w:val="24"/>
                <w:szCs w:val="24"/>
              </w:rPr>
              <w:t>2019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27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100"/>
          <w:jc w:val="center"/>
        </w:trPr>
        <w:tc>
          <w:tcPr>
            <w:tcW w:w="1702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A43B7C" w:rsidRDefault="00F2108F" w:rsidP="000B6215">
            <w:pPr>
              <w:tabs>
                <w:tab w:val="right" w:pos="180"/>
              </w:tabs>
              <w:autoSpaceDE/>
              <w:autoSpaceDN/>
              <w:bidi w:val="0"/>
              <w:ind w:right="1440"/>
              <w:rPr>
                <w:sz w:val="8"/>
                <w:szCs w:val="8"/>
              </w:rPr>
            </w:pPr>
          </w:p>
        </w:tc>
        <w:tc>
          <w:tcPr>
            <w:tcW w:w="849" w:type="dxa"/>
            <w:vAlign w:val="center"/>
          </w:tcPr>
          <w:p w:rsidR="00F2108F" w:rsidRPr="00A43B7C" w:rsidRDefault="00F2108F" w:rsidP="000B6215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Chapter Three:</w:t>
            </w: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>Methodology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[</w:t>
            </w:r>
            <w:r w:rsidR="00F84A45">
              <w:rPr>
                <w:rFonts w:hint="cs"/>
                <w:b/>
                <w:bCs/>
                <w:sz w:val="24"/>
                <w:szCs w:val="24"/>
                <w:rtl/>
              </w:rPr>
              <w:t>29</w:t>
            </w:r>
            <w:r w:rsidRPr="00050AB3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3.1 Objectives of Price and Indices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29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3.2 Uses of Price and Indices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29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3.3 Questionnaire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30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17083A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 xml:space="preserve">3.4 Sample and </w:t>
            </w:r>
            <w:r w:rsidR="00F2108F" w:rsidRPr="00050AB3">
              <w:rPr>
                <w:rFonts w:cs="Simplified Arabic"/>
                <w:sz w:val="24"/>
                <w:szCs w:val="24"/>
              </w:rPr>
              <w:t>Frame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30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3.4.1 Target Population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30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3.4.2 Sampling Frame, Design, Sample Size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E46C6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</w:t>
            </w:r>
            <w:r w:rsidR="000E46C6">
              <w:rPr>
                <w:sz w:val="24"/>
                <w:szCs w:val="24"/>
              </w:rPr>
              <w:t>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3.4.3 Domains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32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 Goods and Services Classification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32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3.4.4.1 Classification </w:t>
            </w:r>
            <w:r w:rsidR="00D05A39">
              <w:rPr>
                <w:rFonts w:cs="Simplified Arabic"/>
                <w:sz w:val="24"/>
                <w:szCs w:val="24"/>
              </w:rPr>
              <w:t xml:space="preserve">of </w:t>
            </w:r>
            <w:r w:rsidRPr="00050AB3">
              <w:rPr>
                <w:rFonts w:cs="Simplified Arabic"/>
                <w:sz w:val="24"/>
                <w:szCs w:val="24"/>
              </w:rPr>
              <w:t xml:space="preserve">CPI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32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3.4.4.2 Classification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C66981" w:rsidRPr="00050AB3">
              <w:rPr>
                <w:rFonts w:cs="Simplified Arabic"/>
                <w:sz w:val="24"/>
                <w:szCs w:val="24"/>
              </w:rPr>
              <w:t xml:space="preserve">PPI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BD7EA9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</w:t>
            </w:r>
            <w:proofErr w:type="spellStart"/>
            <w:r w:rsidR="00BD7EA9">
              <w:rPr>
                <w:sz w:val="24"/>
                <w:szCs w:val="24"/>
              </w:rPr>
              <w:t>3</w:t>
            </w:r>
            <w:proofErr w:type="spellEnd"/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3.4.4.3 Classification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C66981" w:rsidRPr="00050AB3">
              <w:rPr>
                <w:rFonts w:cs="Simplified Arabic"/>
                <w:sz w:val="24"/>
                <w:szCs w:val="24"/>
              </w:rPr>
              <w:t>WHPI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BD7EA9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</w:t>
            </w:r>
            <w:proofErr w:type="spellStart"/>
            <w:r w:rsidR="00BD7EA9">
              <w:rPr>
                <w:sz w:val="24"/>
                <w:szCs w:val="24"/>
              </w:rPr>
              <w:t>3</w:t>
            </w:r>
            <w:proofErr w:type="spellEnd"/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3.4.4.4 Classification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CCI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905852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8E0ED7">
              <w:rPr>
                <w:sz w:val="24"/>
                <w:szCs w:val="24"/>
              </w:rPr>
              <w:t>33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3.4.4.5 Classification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RCI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</w:t>
            </w:r>
            <w:r w:rsidR="002B6256">
              <w:rPr>
                <w:rFonts w:hint="cs"/>
                <w:sz w:val="24"/>
                <w:szCs w:val="24"/>
                <w:rtl/>
              </w:rPr>
              <w:t>3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3.4.4.6 Classification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B90348">
              <w:rPr>
                <w:sz w:val="24"/>
                <w:szCs w:val="24"/>
              </w:rPr>
              <w:t>S</w:t>
            </w:r>
            <w:r w:rsidRPr="00050AB3">
              <w:rPr>
                <w:sz w:val="24"/>
                <w:szCs w:val="24"/>
              </w:rPr>
              <w:t>NCI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sz w:val="24"/>
                <w:szCs w:val="24"/>
              </w:rPr>
              <w:t>33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3.4.4.7 Classification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B90348">
              <w:rPr>
                <w:sz w:val="24"/>
                <w:szCs w:val="24"/>
              </w:rPr>
              <w:t>W</w:t>
            </w:r>
            <w:r w:rsidRPr="00050AB3">
              <w:rPr>
                <w:sz w:val="24"/>
                <w:szCs w:val="24"/>
              </w:rPr>
              <w:t>NCI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rFonts w:hint="cs"/>
                <w:sz w:val="24"/>
                <w:szCs w:val="24"/>
                <w:rtl/>
              </w:rPr>
              <w:t>33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3.4.4.8 Classification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Pr="00050AB3">
              <w:rPr>
                <w:sz w:val="24"/>
                <w:szCs w:val="24"/>
              </w:rPr>
              <w:t>IPI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BD7EA9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sz w:val="24"/>
                <w:szCs w:val="24"/>
              </w:rPr>
              <w:t>3</w:t>
            </w:r>
            <w:r w:rsidR="00BD7EA9">
              <w:rPr>
                <w:sz w:val="24"/>
                <w:szCs w:val="24"/>
              </w:rPr>
              <w:t>4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 Weigh</w:t>
            </w:r>
            <w:r w:rsidR="00460438" w:rsidRPr="00050AB3">
              <w:rPr>
                <w:rFonts w:cs="Simplified Arabic"/>
                <w:sz w:val="24"/>
                <w:szCs w:val="24"/>
              </w:rPr>
              <w:t xml:space="preserve">ting </w:t>
            </w:r>
            <w:r w:rsidR="002C3CCE">
              <w:rPr>
                <w:rFonts w:cs="Simplified Arabic"/>
                <w:sz w:val="24"/>
                <w:szCs w:val="24"/>
              </w:rPr>
              <w:t>Calculation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BD7EA9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sz w:val="24"/>
                <w:szCs w:val="24"/>
              </w:rPr>
              <w:t>3</w:t>
            </w:r>
            <w:r w:rsidR="00BD7EA9">
              <w:rPr>
                <w:sz w:val="24"/>
                <w:szCs w:val="24"/>
              </w:rPr>
              <w:t>4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3.4.5.1 </w:t>
            </w:r>
            <w:r w:rsidR="00460438" w:rsidRPr="00050AB3">
              <w:rPr>
                <w:rFonts w:cs="Simplified Arabic"/>
                <w:sz w:val="24"/>
                <w:szCs w:val="24"/>
              </w:rPr>
              <w:t xml:space="preserve">Weighting </w:t>
            </w:r>
            <w:r w:rsidR="002C3CCE">
              <w:rPr>
                <w:rFonts w:cs="Simplified Arabic"/>
                <w:sz w:val="24"/>
                <w:szCs w:val="24"/>
              </w:rPr>
              <w:t>Calculation</w:t>
            </w:r>
            <w:r w:rsidR="00B911B8"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CPI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BD7EA9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F84A45">
              <w:rPr>
                <w:sz w:val="24"/>
                <w:szCs w:val="24"/>
              </w:rPr>
              <w:t>3</w:t>
            </w:r>
            <w:r w:rsidR="00BD7EA9">
              <w:rPr>
                <w:sz w:val="24"/>
                <w:szCs w:val="24"/>
              </w:rPr>
              <w:t>4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 w:rsidR="00D2469B">
              <w:rPr>
                <w:rFonts w:cs="Simplified Arabic"/>
                <w:sz w:val="24"/>
                <w:szCs w:val="24"/>
              </w:rPr>
              <w:t>2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460438" w:rsidRPr="00050AB3">
              <w:rPr>
                <w:rFonts w:cs="Simplified Arabic"/>
                <w:sz w:val="24"/>
                <w:szCs w:val="24"/>
              </w:rPr>
              <w:t xml:space="preserve">Weighting </w:t>
            </w:r>
            <w:r w:rsidR="002C3CCE">
              <w:rPr>
                <w:rFonts w:cs="Simplified Arabic"/>
                <w:sz w:val="24"/>
                <w:szCs w:val="24"/>
              </w:rPr>
              <w:t>Calculation</w:t>
            </w:r>
            <w:r w:rsidR="00B911B8"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="00F84A45">
              <w:rPr>
                <w:rFonts w:cs="Simplified Arabic"/>
                <w:sz w:val="24"/>
                <w:szCs w:val="24"/>
              </w:rPr>
              <w:t xml:space="preserve"> </w:t>
            </w:r>
            <w:r w:rsidR="00C66981" w:rsidRPr="00050AB3">
              <w:rPr>
                <w:rFonts w:cs="Simplified Arabic"/>
                <w:sz w:val="24"/>
                <w:szCs w:val="24"/>
              </w:rPr>
              <w:t>PPI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BD7EA9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3</w:t>
            </w:r>
            <w:r w:rsidR="00BD7EA9">
              <w:rPr>
                <w:sz w:val="24"/>
                <w:szCs w:val="24"/>
              </w:rPr>
              <w:t>5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firstLine="885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 w:rsidR="00D2469B">
              <w:rPr>
                <w:rFonts w:cs="Simplified Arabic"/>
                <w:sz w:val="24"/>
                <w:szCs w:val="24"/>
              </w:rPr>
              <w:t>3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460438" w:rsidRPr="00050AB3">
              <w:rPr>
                <w:rFonts w:cs="Simplified Arabic"/>
                <w:sz w:val="24"/>
                <w:szCs w:val="24"/>
              </w:rPr>
              <w:t xml:space="preserve">Weighting </w:t>
            </w:r>
            <w:r w:rsidR="002C3CCE">
              <w:rPr>
                <w:rFonts w:cs="Simplified Arabic"/>
                <w:sz w:val="24"/>
                <w:szCs w:val="24"/>
              </w:rPr>
              <w:t>Calculation</w:t>
            </w:r>
            <w:r w:rsidR="00B911B8"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C66981">
              <w:rPr>
                <w:rFonts w:cs="Simplified Arabic"/>
                <w:sz w:val="24"/>
                <w:szCs w:val="24"/>
              </w:rPr>
              <w:t>W</w:t>
            </w:r>
            <w:r w:rsidR="00C66981" w:rsidRPr="00050AB3">
              <w:rPr>
                <w:rFonts w:cs="Simplified Arabic"/>
                <w:sz w:val="24"/>
                <w:szCs w:val="24"/>
              </w:rPr>
              <w:t>PI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35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05A39">
            <w:pPr>
              <w:bidi w:val="0"/>
              <w:ind w:left="1735" w:hanging="850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 w:rsidR="00D2469B">
              <w:rPr>
                <w:rFonts w:cs="Simplified Arabic"/>
                <w:sz w:val="24"/>
                <w:szCs w:val="24"/>
              </w:rPr>
              <w:t>4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460438" w:rsidRPr="00050AB3">
              <w:rPr>
                <w:rFonts w:cs="Simplified Arabic"/>
                <w:sz w:val="24"/>
                <w:szCs w:val="24"/>
              </w:rPr>
              <w:t xml:space="preserve">Weighting </w:t>
            </w:r>
            <w:r w:rsidR="002C3CCE">
              <w:rPr>
                <w:rFonts w:cs="Simplified Arabic"/>
                <w:sz w:val="24"/>
                <w:szCs w:val="24"/>
              </w:rPr>
              <w:t>Calculation</w:t>
            </w:r>
            <w:r w:rsidR="00B911B8"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05A39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CCI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BD7EA9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3</w:t>
            </w:r>
            <w:r w:rsidR="00BD7EA9">
              <w:rPr>
                <w:sz w:val="24"/>
                <w:szCs w:val="24"/>
              </w:rPr>
              <w:t>6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8C41E9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8C41E9" w:rsidRPr="00050AB3" w:rsidRDefault="008C41E9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8C41E9" w:rsidRPr="00050AB3" w:rsidRDefault="008C41E9" w:rsidP="00D54B25">
            <w:pPr>
              <w:bidi w:val="0"/>
              <w:ind w:left="1735" w:hanging="850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>
              <w:rPr>
                <w:rFonts w:cs="Simplified Arabic"/>
                <w:sz w:val="24"/>
                <w:szCs w:val="24"/>
              </w:rPr>
              <w:t>5</w:t>
            </w:r>
            <w:r w:rsidRPr="00050AB3">
              <w:rPr>
                <w:rFonts w:cs="Simplified Arabic"/>
                <w:sz w:val="24"/>
                <w:szCs w:val="24"/>
              </w:rPr>
              <w:t xml:space="preserve"> Weighting </w:t>
            </w:r>
            <w:r w:rsidR="002C3CCE">
              <w:rPr>
                <w:rFonts w:cs="Simplified Arabic"/>
                <w:sz w:val="24"/>
                <w:szCs w:val="24"/>
              </w:rPr>
              <w:t>Calculation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54B25">
              <w:rPr>
                <w:rFonts w:cs="Simplified Arabic"/>
                <w:sz w:val="24"/>
                <w:szCs w:val="24"/>
              </w:rPr>
              <w:t>of</w:t>
            </w:r>
            <w:r>
              <w:rPr>
                <w:rFonts w:cs="Simplified Arabic"/>
                <w:sz w:val="24"/>
                <w:szCs w:val="24"/>
              </w:rPr>
              <w:t xml:space="preserve"> </w:t>
            </w:r>
            <w:r w:rsidRPr="00050AB3">
              <w:rPr>
                <w:rFonts w:cs="Simplified Arabic"/>
                <w:sz w:val="24"/>
                <w:szCs w:val="24"/>
              </w:rPr>
              <w:t>RCI</w:t>
            </w:r>
          </w:p>
        </w:tc>
        <w:tc>
          <w:tcPr>
            <w:tcW w:w="849" w:type="dxa"/>
            <w:vAlign w:val="center"/>
          </w:tcPr>
          <w:p w:rsidR="008C41E9" w:rsidRPr="00050AB3" w:rsidRDefault="008C41E9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36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8C41E9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8C41E9" w:rsidRPr="00050AB3" w:rsidRDefault="008C41E9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8C41E9" w:rsidRPr="00050AB3" w:rsidRDefault="008C41E9" w:rsidP="00D54B25">
            <w:pPr>
              <w:bidi w:val="0"/>
              <w:ind w:left="1735" w:hanging="850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>
              <w:rPr>
                <w:rFonts w:cs="Simplified Arabic"/>
                <w:sz w:val="24"/>
                <w:szCs w:val="24"/>
              </w:rPr>
              <w:t>6</w:t>
            </w:r>
            <w:r w:rsidRPr="00050AB3">
              <w:rPr>
                <w:rFonts w:cs="Simplified Arabic"/>
                <w:sz w:val="24"/>
                <w:szCs w:val="24"/>
              </w:rPr>
              <w:t xml:space="preserve"> Weighting </w:t>
            </w:r>
            <w:r w:rsidR="002C3CCE">
              <w:rPr>
                <w:rFonts w:cs="Simplified Arabic"/>
                <w:sz w:val="24"/>
                <w:szCs w:val="24"/>
              </w:rPr>
              <w:t>Calculation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54B25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205F5">
              <w:rPr>
                <w:rFonts w:cs="Simplified Arabic"/>
                <w:sz w:val="24"/>
                <w:szCs w:val="24"/>
              </w:rPr>
              <w:t>S</w:t>
            </w:r>
            <w:r w:rsidRPr="00050AB3">
              <w:rPr>
                <w:rFonts w:cs="Simplified Arabic"/>
                <w:sz w:val="24"/>
                <w:szCs w:val="24"/>
              </w:rPr>
              <w:t xml:space="preserve">NCI </w:t>
            </w:r>
          </w:p>
        </w:tc>
        <w:tc>
          <w:tcPr>
            <w:tcW w:w="849" w:type="dxa"/>
            <w:vAlign w:val="center"/>
          </w:tcPr>
          <w:p w:rsidR="008C41E9" w:rsidRPr="00050AB3" w:rsidRDefault="008C41E9" w:rsidP="00BD7EA9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3</w:t>
            </w:r>
            <w:r w:rsidR="00BD7EA9">
              <w:rPr>
                <w:sz w:val="24"/>
                <w:szCs w:val="24"/>
              </w:rPr>
              <w:t>7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8C41E9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8C41E9" w:rsidRPr="00050AB3" w:rsidRDefault="008C41E9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8C41E9" w:rsidRPr="00050AB3" w:rsidRDefault="008C41E9" w:rsidP="00D54B25">
            <w:pPr>
              <w:bidi w:val="0"/>
              <w:ind w:left="1735" w:hanging="850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>
              <w:rPr>
                <w:rFonts w:cs="Simplified Arabic"/>
                <w:sz w:val="24"/>
                <w:szCs w:val="24"/>
              </w:rPr>
              <w:t>7</w:t>
            </w:r>
            <w:r w:rsidRPr="00050AB3">
              <w:rPr>
                <w:rFonts w:cs="Simplified Arabic"/>
                <w:sz w:val="24"/>
                <w:szCs w:val="24"/>
              </w:rPr>
              <w:t xml:space="preserve"> Weighting </w:t>
            </w:r>
            <w:r w:rsidR="002C3CCE">
              <w:rPr>
                <w:rFonts w:cs="Simplified Arabic"/>
                <w:sz w:val="24"/>
                <w:szCs w:val="24"/>
              </w:rPr>
              <w:t>Calculation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54B25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205F5">
              <w:rPr>
                <w:rFonts w:cs="Simplified Arabic"/>
                <w:sz w:val="24"/>
                <w:szCs w:val="24"/>
              </w:rPr>
              <w:t>W</w:t>
            </w:r>
            <w:r>
              <w:rPr>
                <w:rFonts w:cs="Simplified Arabic"/>
                <w:sz w:val="24"/>
                <w:szCs w:val="24"/>
              </w:rPr>
              <w:t>NCI</w:t>
            </w:r>
          </w:p>
        </w:tc>
        <w:tc>
          <w:tcPr>
            <w:tcW w:w="849" w:type="dxa"/>
            <w:vAlign w:val="center"/>
          </w:tcPr>
          <w:p w:rsidR="008C41E9" w:rsidRPr="00050AB3" w:rsidRDefault="008C41E9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37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D54B25">
            <w:pPr>
              <w:bidi w:val="0"/>
              <w:ind w:firstLine="885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3.4.5.</w:t>
            </w:r>
            <w:r w:rsidR="00A43B7C">
              <w:rPr>
                <w:rFonts w:cs="Simplified Arabic"/>
                <w:sz w:val="24"/>
                <w:szCs w:val="24"/>
              </w:rPr>
              <w:t>8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460438" w:rsidRPr="00050AB3">
              <w:rPr>
                <w:rFonts w:cs="Simplified Arabic"/>
                <w:sz w:val="24"/>
                <w:szCs w:val="24"/>
              </w:rPr>
              <w:t xml:space="preserve">Weighting </w:t>
            </w:r>
            <w:r w:rsidR="002C3CCE">
              <w:rPr>
                <w:rFonts w:cs="Simplified Arabic"/>
                <w:sz w:val="24"/>
                <w:szCs w:val="24"/>
              </w:rPr>
              <w:t>Calculation</w:t>
            </w:r>
            <w:r w:rsidR="00B911B8" w:rsidRPr="00050AB3">
              <w:rPr>
                <w:rFonts w:cs="Simplified Arabic"/>
                <w:sz w:val="24"/>
                <w:szCs w:val="24"/>
              </w:rPr>
              <w:t xml:space="preserve"> </w:t>
            </w:r>
            <w:r w:rsidR="00D54B25">
              <w:rPr>
                <w:rFonts w:cs="Simplified Arabic"/>
                <w:sz w:val="24"/>
                <w:szCs w:val="24"/>
              </w:rPr>
              <w:t>of</w:t>
            </w:r>
            <w:r w:rsidRPr="00050AB3">
              <w:rPr>
                <w:rFonts w:cs="Simplified Arabic"/>
                <w:sz w:val="24"/>
                <w:szCs w:val="24"/>
              </w:rPr>
              <w:t xml:space="preserve"> IPI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BD7EA9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3</w:t>
            </w:r>
            <w:r w:rsidR="00BD7EA9">
              <w:rPr>
                <w:sz w:val="24"/>
                <w:szCs w:val="24"/>
              </w:rPr>
              <w:t>8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3.5 Calculation of Price Indices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38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3.6 Field</w:t>
            </w:r>
            <w:r w:rsidR="006E6E52">
              <w:rPr>
                <w:rFonts w:cs="Simplified Arabic"/>
                <w:sz w:val="24"/>
                <w:szCs w:val="24"/>
              </w:rPr>
              <w:t>w</w:t>
            </w:r>
            <w:r w:rsidR="0015024B">
              <w:rPr>
                <w:rFonts w:cs="Simplified Arabic"/>
                <w:sz w:val="24"/>
                <w:szCs w:val="24"/>
              </w:rPr>
              <w:t xml:space="preserve">ork </w:t>
            </w:r>
            <w:r w:rsidRPr="00050AB3">
              <w:rPr>
                <w:rFonts w:cs="Simplified Arabic"/>
                <w:sz w:val="24"/>
                <w:szCs w:val="24"/>
              </w:rPr>
              <w:t>Operations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BD7EA9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3</w:t>
            </w:r>
            <w:r w:rsidR="00BD7EA9">
              <w:rPr>
                <w:sz w:val="24"/>
                <w:szCs w:val="24"/>
              </w:rPr>
              <w:t>9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3.6.1 Training and Hiring  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BD7EA9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3</w:t>
            </w:r>
            <w:r w:rsidR="00BD7EA9">
              <w:rPr>
                <w:sz w:val="24"/>
                <w:szCs w:val="24"/>
              </w:rPr>
              <w:t>9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3.6.2 Data Collection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8E0ED7">
              <w:rPr>
                <w:sz w:val="24"/>
                <w:szCs w:val="24"/>
              </w:rPr>
              <w:t>39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3.6.3 Field Editing and Supervising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BD7EA9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BD7EA9">
              <w:rPr>
                <w:sz w:val="24"/>
                <w:szCs w:val="24"/>
              </w:rPr>
              <w:t>40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3.6.4 Office Editing and Coding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40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keepNext/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3.7 </w:t>
            </w:r>
            <w:r w:rsidRPr="00050AB3">
              <w:rPr>
                <w:sz w:val="24"/>
                <w:szCs w:val="24"/>
              </w:rPr>
              <w:t>Data Processing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BD7EA9">
            <w:pPr>
              <w:keepNext/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4</w:t>
            </w:r>
            <w:r w:rsidR="00BD7EA9">
              <w:rPr>
                <w:sz w:val="24"/>
                <w:szCs w:val="24"/>
              </w:rPr>
              <w:t>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keepNext/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keepNext/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3.7.1 Programming Consistency Check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BD7EA9">
            <w:pPr>
              <w:keepNext/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4</w:t>
            </w:r>
            <w:r w:rsidR="00BD7EA9">
              <w:rPr>
                <w:sz w:val="24"/>
                <w:szCs w:val="24"/>
              </w:rPr>
              <w:t>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keepNext/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keepNext/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3.7.2 Data Cleaning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keepNext/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8E0ED7">
              <w:rPr>
                <w:sz w:val="24"/>
                <w:szCs w:val="24"/>
              </w:rPr>
              <w:t>41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tabs>
                <w:tab w:val="right" w:pos="795"/>
              </w:tabs>
              <w:bidi w:val="0"/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3.7.3 Tabulation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41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100"/>
          <w:jc w:val="center"/>
        </w:trPr>
        <w:tc>
          <w:tcPr>
            <w:tcW w:w="1702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9" w:type="dxa"/>
            <w:vAlign w:val="center"/>
          </w:tcPr>
          <w:p w:rsidR="00F2108F" w:rsidRPr="00A43B7C" w:rsidRDefault="00F2108F" w:rsidP="000B6215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F2108F" w:rsidRPr="00050AB3" w:rsidTr="00A43B7C">
        <w:trPr>
          <w:trHeight w:val="42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Chapter Four:</w:t>
            </w: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>Quality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[</w:t>
            </w:r>
            <w:r w:rsidR="00752008">
              <w:rPr>
                <w:b/>
                <w:bCs/>
                <w:sz w:val="24"/>
                <w:szCs w:val="24"/>
              </w:rPr>
              <w:t>43</w:t>
            </w:r>
            <w:r w:rsidRPr="00050AB3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4.1 Accuracy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43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4.1.1 Sampling Errors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43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firstLine="318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 xml:space="preserve">4.1.2 </w:t>
            </w:r>
            <w:r w:rsidR="00FF5C10" w:rsidRPr="00050AB3">
              <w:rPr>
                <w:rFonts w:cs="Simplified Arabic"/>
                <w:sz w:val="24"/>
                <w:szCs w:val="24"/>
              </w:rPr>
              <w:t>Non-Sampling</w:t>
            </w:r>
            <w:r w:rsidRPr="00050AB3">
              <w:rPr>
                <w:rFonts w:cs="Simplified Arabic"/>
                <w:sz w:val="24"/>
                <w:szCs w:val="24"/>
              </w:rPr>
              <w:t xml:space="preserve"> Errors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43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A51382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A51382" w:rsidRPr="00050AB3" w:rsidRDefault="00A51382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A51382" w:rsidRPr="00050AB3" w:rsidRDefault="00A51382" w:rsidP="000B6215">
            <w:pPr>
              <w:bidi w:val="0"/>
              <w:ind w:left="885" w:hanging="567"/>
              <w:jc w:val="both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4.1.</w:t>
            </w:r>
            <w:r w:rsidR="00BC37E0">
              <w:rPr>
                <w:rFonts w:cs="Simplified Arabic"/>
                <w:sz w:val="24"/>
                <w:szCs w:val="24"/>
              </w:rPr>
              <w:t>3</w:t>
            </w:r>
            <w:r>
              <w:rPr>
                <w:rFonts w:cs="Simplified Arabic"/>
                <w:sz w:val="24"/>
                <w:szCs w:val="24"/>
              </w:rPr>
              <w:t xml:space="preserve"> </w:t>
            </w:r>
            <w:r w:rsidRPr="002B5899">
              <w:rPr>
                <w:rFonts w:cs="Simplified Arabic"/>
                <w:sz w:val="24"/>
                <w:szCs w:val="24"/>
              </w:rPr>
              <w:t xml:space="preserve">Other </w:t>
            </w:r>
            <w:r w:rsidR="00A93DA6">
              <w:rPr>
                <w:rFonts w:cs="Simplified Arabic"/>
                <w:sz w:val="24"/>
                <w:szCs w:val="24"/>
              </w:rPr>
              <w:t>A</w:t>
            </w:r>
            <w:r w:rsidRPr="002B5899">
              <w:rPr>
                <w:rFonts w:cs="Simplified Arabic"/>
                <w:sz w:val="24"/>
                <w:szCs w:val="24"/>
              </w:rPr>
              <w:t xml:space="preserve">ctions </w:t>
            </w:r>
            <w:r w:rsidR="00A93DA6">
              <w:rPr>
                <w:rFonts w:cs="Simplified Arabic"/>
                <w:sz w:val="24"/>
                <w:szCs w:val="24"/>
              </w:rPr>
              <w:t>C</w:t>
            </w:r>
            <w:r w:rsidRPr="002B5899">
              <w:rPr>
                <w:rFonts w:cs="Simplified Arabic"/>
                <w:sz w:val="24"/>
                <w:szCs w:val="24"/>
              </w:rPr>
              <w:t xml:space="preserve">arried </w:t>
            </w:r>
            <w:r w:rsidR="00A93DA6">
              <w:rPr>
                <w:rFonts w:cs="Simplified Arabic"/>
                <w:sz w:val="24"/>
                <w:szCs w:val="24"/>
              </w:rPr>
              <w:t>O</w:t>
            </w:r>
            <w:r w:rsidRPr="002B5899">
              <w:rPr>
                <w:rFonts w:cs="Simplified Arabic"/>
                <w:sz w:val="24"/>
                <w:szCs w:val="24"/>
              </w:rPr>
              <w:t xml:space="preserve">ut by the </w:t>
            </w:r>
            <w:r w:rsidR="00A93DA6">
              <w:rPr>
                <w:rFonts w:cs="Simplified Arabic"/>
                <w:sz w:val="24"/>
                <w:szCs w:val="24"/>
              </w:rPr>
              <w:t>P</w:t>
            </w:r>
            <w:r w:rsidRPr="002B5899">
              <w:rPr>
                <w:rFonts w:cs="Simplified Arabic"/>
                <w:sz w:val="24"/>
                <w:szCs w:val="24"/>
              </w:rPr>
              <w:t xml:space="preserve">roject </w:t>
            </w:r>
            <w:r w:rsidR="00A93DA6">
              <w:rPr>
                <w:rFonts w:cs="Simplified Arabic"/>
                <w:sz w:val="24"/>
                <w:szCs w:val="24"/>
              </w:rPr>
              <w:t>M</w:t>
            </w:r>
            <w:r w:rsidRPr="002B5899">
              <w:rPr>
                <w:rFonts w:cs="Simplified Arabic"/>
                <w:sz w:val="24"/>
                <w:szCs w:val="24"/>
              </w:rPr>
              <w:t xml:space="preserve">anagement to </w:t>
            </w:r>
            <w:r w:rsidR="00A93DA6">
              <w:rPr>
                <w:rFonts w:cs="Simplified Arabic"/>
                <w:sz w:val="24"/>
                <w:szCs w:val="24"/>
              </w:rPr>
              <w:t>I</w:t>
            </w:r>
            <w:r w:rsidRPr="002B5899">
              <w:rPr>
                <w:rFonts w:cs="Simplified Arabic"/>
                <w:sz w:val="24"/>
                <w:szCs w:val="24"/>
              </w:rPr>
              <w:t xml:space="preserve">mprove </w:t>
            </w:r>
            <w:r w:rsidR="00A93DA6">
              <w:rPr>
                <w:rFonts w:cs="Simplified Arabic"/>
                <w:sz w:val="24"/>
                <w:szCs w:val="24"/>
              </w:rPr>
              <w:t>D</w:t>
            </w:r>
            <w:r w:rsidRPr="002B5899">
              <w:rPr>
                <w:rFonts w:cs="Simplified Arabic"/>
                <w:sz w:val="24"/>
                <w:szCs w:val="24"/>
              </w:rPr>
              <w:t xml:space="preserve">ata </w:t>
            </w:r>
            <w:r w:rsidR="00A93DA6">
              <w:rPr>
                <w:rFonts w:cs="Simplified Arabic"/>
                <w:sz w:val="24"/>
                <w:szCs w:val="24"/>
              </w:rPr>
              <w:t>Q</w:t>
            </w:r>
            <w:r w:rsidRPr="002B5899">
              <w:rPr>
                <w:rFonts w:cs="Simplified Arabic"/>
                <w:sz w:val="24"/>
                <w:szCs w:val="24"/>
              </w:rPr>
              <w:t>uality</w:t>
            </w:r>
          </w:p>
        </w:tc>
        <w:tc>
          <w:tcPr>
            <w:tcW w:w="849" w:type="dxa"/>
            <w:vAlign w:val="center"/>
          </w:tcPr>
          <w:p w:rsidR="00A51382" w:rsidRPr="00050AB3" w:rsidRDefault="00A51382" w:rsidP="000B6215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2C3CCE">
              <w:rPr>
                <w:rFonts w:hint="cs"/>
                <w:sz w:val="24"/>
                <w:szCs w:val="24"/>
                <w:rtl/>
              </w:rPr>
              <w:t>44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ind w:left="-1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4.2 Comparability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45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rFonts w:cs="Simplified Arabic"/>
                <w:sz w:val="24"/>
                <w:szCs w:val="24"/>
              </w:rPr>
              <w:t>4.3 Re-interview</w:t>
            </w:r>
            <w:r w:rsidR="000D12A2">
              <w:rPr>
                <w:rFonts w:cs="Simplified Arabic"/>
                <w:sz w:val="24"/>
                <w:szCs w:val="24"/>
              </w:rPr>
              <w:t>ing</w:t>
            </w:r>
            <w:r w:rsidRPr="00050AB3">
              <w:rPr>
                <w:rFonts w:cs="Simplified Arabic"/>
                <w:sz w:val="24"/>
                <w:szCs w:val="24"/>
              </w:rPr>
              <w:t xml:space="preserve">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sz w:val="24"/>
                <w:szCs w:val="24"/>
              </w:rPr>
              <w:t>46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</w:rPr>
            </w:pPr>
            <w:r w:rsidRPr="00050AB3">
              <w:rPr>
                <w:rFonts w:cs="Simplified Arabic"/>
                <w:sz w:val="24"/>
                <w:szCs w:val="24"/>
              </w:rPr>
              <w:t>4.4 Other Technical Remarks</w:t>
            </w:r>
          </w:p>
        </w:tc>
        <w:tc>
          <w:tcPr>
            <w:tcW w:w="849" w:type="dxa"/>
            <w:vAlign w:val="center"/>
          </w:tcPr>
          <w:p w:rsidR="00F2108F" w:rsidRPr="00050AB3" w:rsidRDefault="00D01D38" w:rsidP="000B6215">
            <w:pPr>
              <w:bidi w:val="0"/>
              <w:jc w:val="center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[</w:t>
            </w:r>
            <w:r w:rsidR="00752008">
              <w:rPr>
                <w:rFonts w:hint="cs"/>
                <w:sz w:val="24"/>
                <w:szCs w:val="24"/>
                <w:rtl/>
              </w:rPr>
              <w:t>46</w:t>
            </w:r>
            <w:r w:rsidRPr="00050AB3">
              <w:rPr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84"/>
          <w:jc w:val="center"/>
        </w:trPr>
        <w:tc>
          <w:tcPr>
            <w:tcW w:w="1702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ascii="Arial" w:hAnsi="Arial" w:cs="Arial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ascii="Arial" w:hAnsi="Arial" w:cs="Arial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9" w:type="dxa"/>
            <w:vAlign w:val="center"/>
          </w:tcPr>
          <w:p w:rsidR="00F2108F" w:rsidRPr="00A43B7C" w:rsidRDefault="00F2108F" w:rsidP="000B6215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 xml:space="preserve">References </w:t>
            </w:r>
          </w:p>
        </w:tc>
        <w:tc>
          <w:tcPr>
            <w:tcW w:w="849" w:type="dxa"/>
            <w:vAlign w:val="center"/>
          </w:tcPr>
          <w:p w:rsidR="00F2108F" w:rsidRPr="00050AB3" w:rsidRDefault="00F2108F" w:rsidP="000B6215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[</w:t>
            </w:r>
            <w:r w:rsidR="00D01D38">
              <w:rPr>
                <w:b/>
                <w:bCs/>
                <w:sz w:val="24"/>
                <w:szCs w:val="24"/>
              </w:rPr>
              <w:t>4</w:t>
            </w:r>
            <w:r w:rsidR="00752008">
              <w:rPr>
                <w:b/>
                <w:bCs/>
                <w:sz w:val="24"/>
                <w:szCs w:val="24"/>
              </w:rPr>
              <w:t>9</w:t>
            </w:r>
            <w:r w:rsidRPr="00050AB3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F2108F" w:rsidRPr="00050AB3" w:rsidTr="00A43B7C">
        <w:trPr>
          <w:trHeight w:val="73"/>
          <w:jc w:val="center"/>
        </w:trPr>
        <w:tc>
          <w:tcPr>
            <w:tcW w:w="1702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ascii="Arial" w:hAnsi="Arial" w:cs="Arial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ascii="Arial" w:hAnsi="Arial" w:cs="Arial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9" w:type="dxa"/>
            <w:vAlign w:val="center"/>
          </w:tcPr>
          <w:p w:rsidR="00F2108F" w:rsidRPr="00A43B7C" w:rsidRDefault="00F2108F" w:rsidP="000B6215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F2108F" w:rsidRPr="00050AB3" w:rsidTr="00A43B7C">
        <w:trPr>
          <w:trHeight w:val="340"/>
          <w:jc w:val="center"/>
        </w:trPr>
        <w:tc>
          <w:tcPr>
            <w:tcW w:w="1702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ascii="Arial" w:hAnsi="Arial" w:cs="Arial"/>
                <w:b/>
                <w:bCs/>
                <w:sz w:val="12"/>
                <w:szCs w:val="12"/>
                <w:rtl/>
              </w:rPr>
            </w:pPr>
            <w:bookmarkStart w:id="0" w:name="_GoBack" w:colFirst="1" w:colLast="1"/>
          </w:p>
        </w:tc>
        <w:tc>
          <w:tcPr>
            <w:tcW w:w="6521" w:type="dxa"/>
            <w:vAlign w:val="center"/>
          </w:tcPr>
          <w:p w:rsidR="00F2108F" w:rsidRPr="00050AB3" w:rsidRDefault="00F2108F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 xml:space="preserve">Statistical Tables </w:t>
            </w:r>
          </w:p>
        </w:tc>
        <w:tc>
          <w:tcPr>
            <w:tcW w:w="849" w:type="dxa"/>
            <w:vAlign w:val="center"/>
          </w:tcPr>
          <w:p w:rsidR="00F2108F" w:rsidRPr="00050AB3" w:rsidRDefault="00752008" w:rsidP="007F5ADF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  <w:r w:rsidR="00384306">
              <w:rPr>
                <w:b/>
                <w:bCs/>
                <w:sz w:val="24"/>
                <w:szCs w:val="24"/>
              </w:rPr>
              <w:t>3</w:t>
            </w:r>
          </w:p>
        </w:tc>
      </w:tr>
      <w:bookmarkEnd w:id="0"/>
      <w:tr w:rsidR="00F2108F" w:rsidRPr="00050AB3" w:rsidTr="00A43B7C">
        <w:trPr>
          <w:trHeight w:val="73"/>
          <w:jc w:val="center"/>
        </w:trPr>
        <w:tc>
          <w:tcPr>
            <w:tcW w:w="1702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ascii="Arial" w:hAnsi="Arial" w:cs="Arial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521" w:type="dxa"/>
            <w:vAlign w:val="center"/>
          </w:tcPr>
          <w:p w:rsidR="00F2108F" w:rsidRPr="00A43B7C" w:rsidRDefault="00F2108F" w:rsidP="000B6215">
            <w:pPr>
              <w:bidi w:val="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849" w:type="dxa"/>
            <w:vAlign w:val="center"/>
          </w:tcPr>
          <w:p w:rsidR="00F2108F" w:rsidRPr="00A43B7C" w:rsidRDefault="00F2108F" w:rsidP="000B6215">
            <w:pPr>
              <w:bidi w:val="0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</w:tbl>
    <w:p w:rsidR="00263E80" w:rsidRPr="00050AB3" w:rsidRDefault="00263E80" w:rsidP="000B6215">
      <w:pPr>
        <w:bidi w:val="0"/>
        <w:jc w:val="center"/>
        <w:rPr>
          <w:rFonts w:cs="Simplified Arabic"/>
          <w:b/>
          <w:bCs/>
          <w:sz w:val="28"/>
          <w:szCs w:val="28"/>
          <w:rtl/>
        </w:rPr>
      </w:pPr>
    </w:p>
    <w:p w:rsidR="001E5B63" w:rsidRDefault="001E5B63" w:rsidP="000B6215">
      <w:pPr>
        <w:autoSpaceDE/>
        <w:autoSpaceDN/>
        <w:bidi w:val="0"/>
        <w:rPr>
          <w:rFonts w:cs="Simplified Arabic"/>
          <w:b/>
          <w:bCs/>
          <w:sz w:val="28"/>
          <w:szCs w:val="28"/>
        </w:rPr>
      </w:pPr>
    </w:p>
    <w:p w:rsidR="001E5B63" w:rsidRDefault="001E5B63" w:rsidP="000B6215">
      <w:pPr>
        <w:autoSpaceDE/>
        <w:autoSpaceDN/>
        <w:bidi w:val="0"/>
        <w:jc w:val="center"/>
        <w:rPr>
          <w:rFonts w:cs="Simplified Arabic"/>
          <w:b/>
          <w:bCs/>
          <w:sz w:val="28"/>
          <w:szCs w:val="28"/>
        </w:rPr>
      </w:pPr>
    </w:p>
    <w:p w:rsidR="00263E80" w:rsidRPr="00050AB3" w:rsidRDefault="00D37910" w:rsidP="000B6215">
      <w:pPr>
        <w:autoSpaceDE/>
        <w:autoSpaceDN/>
        <w:bidi w:val="0"/>
        <w:jc w:val="center"/>
        <w:rPr>
          <w:b/>
          <w:bCs/>
          <w:sz w:val="28"/>
          <w:szCs w:val="28"/>
        </w:rPr>
      </w:pPr>
      <w:r w:rsidRPr="00050AB3">
        <w:rPr>
          <w:b/>
          <w:bCs/>
          <w:sz w:val="28"/>
          <w:szCs w:val="28"/>
        </w:rPr>
        <w:t>List of Tables</w:t>
      </w:r>
    </w:p>
    <w:p w:rsidR="00263E80" w:rsidRPr="000B6215" w:rsidRDefault="00263E80" w:rsidP="000B6215">
      <w:pPr>
        <w:bidi w:val="0"/>
        <w:jc w:val="center"/>
        <w:rPr>
          <w:rFonts w:cs="Simplified Arabic"/>
          <w:sz w:val="22"/>
          <w:szCs w:val="22"/>
          <w:rtl/>
        </w:rPr>
      </w:pPr>
    </w:p>
    <w:tbl>
      <w:tblPr>
        <w:tblW w:w="9072" w:type="dxa"/>
        <w:jc w:val="center"/>
        <w:tblLayout w:type="fixed"/>
        <w:tblCellMar>
          <w:left w:w="31" w:type="dxa"/>
          <w:right w:w="31" w:type="dxa"/>
        </w:tblCellMar>
        <w:tblLook w:val="0000"/>
      </w:tblPr>
      <w:tblGrid>
        <w:gridCol w:w="1135"/>
        <w:gridCol w:w="7088"/>
        <w:gridCol w:w="849"/>
      </w:tblGrid>
      <w:tr w:rsidR="00263E80" w:rsidRPr="00050AB3" w:rsidTr="000B6215">
        <w:trPr>
          <w:trHeight w:val="475"/>
          <w:tblHeader/>
          <w:jc w:val="center"/>
        </w:trPr>
        <w:tc>
          <w:tcPr>
            <w:tcW w:w="1135" w:type="dxa"/>
          </w:tcPr>
          <w:p w:rsidR="00263E80" w:rsidRPr="00050AB3" w:rsidRDefault="00AA52B4" w:rsidP="000B6215">
            <w:pPr>
              <w:bidi w:val="0"/>
              <w:rPr>
                <w:rFonts w:cs="Simplified Arabic"/>
                <w:b/>
                <w:bCs/>
                <w:sz w:val="24"/>
                <w:szCs w:val="24"/>
                <w:u w:val="single"/>
              </w:rPr>
            </w:pPr>
            <w:r w:rsidRPr="00050AB3">
              <w:rPr>
                <w:rFonts w:cs="Simplified Arabic"/>
                <w:b/>
                <w:bCs/>
                <w:sz w:val="24"/>
                <w:szCs w:val="24"/>
              </w:rPr>
              <w:t>Table</w:t>
            </w:r>
          </w:p>
        </w:tc>
        <w:tc>
          <w:tcPr>
            <w:tcW w:w="7088" w:type="dxa"/>
          </w:tcPr>
          <w:p w:rsidR="00263E80" w:rsidRPr="00050AB3" w:rsidRDefault="00263E80" w:rsidP="000B6215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9" w:type="dxa"/>
          </w:tcPr>
          <w:p w:rsidR="00263E80" w:rsidRPr="00B0790D" w:rsidRDefault="00AA52B4" w:rsidP="000B6215">
            <w:pPr>
              <w:pStyle w:val="Heading2"/>
              <w:bidi w:val="0"/>
              <w:jc w:val="center"/>
              <w:rPr>
                <w:rFonts w:cs="Simplified Arabic"/>
                <w:sz w:val="24"/>
                <w:szCs w:val="24"/>
              </w:rPr>
            </w:pPr>
            <w:r w:rsidRPr="00B0790D">
              <w:rPr>
                <w:rFonts w:cs="Simplified Arabic"/>
                <w:sz w:val="24"/>
                <w:szCs w:val="24"/>
                <w:u w:val="none"/>
              </w:rPr>
              <w:t>Page</w:t>
            </w:r>
          </w:p>
        </w:tc>
      </w:tr>
      <w:tr w:rsidR="000A67E4" w:rsidRPr="00050AB3" w:rsidTr="000B6215">
        <w:trPr>
          <w:trHeight w:hRule="exact" w:val="100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0A67E4" w:rsidRPr="00050AB3" w:rsidRDefault="000A67E4" w:rsidP="000B6215">
            <w:pPr>
              <w:bidi w:val="0"/>
              <w:ind w:left="57"/>
              <w:jc w:val="both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849" w:type="dxa"/>
          </w:tcPr>
          <w:p w:rsidR="000A67E4" w:rsidRPr="00B0790D" w:rsidRDefault="000A67E4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0A67E4" w:rsidRPr="00050AB3" w:rsidTr="000B6215">
        <w:trPr>
          <w:trHeight w:val="475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</w:rPr>
              <w:t xml:space="preserve"> 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Table 1:</w:t>
            </w:r>
          </w:p>
        </w:tc>
        <w:tc>
          <w:tcPr>
            <w:tcW w:w="7088" w:type="dxa"/>
          </w:tcPr>
          <w:p w:rsidR="000A67E4" w:rsidRPr="00050AB3" w:rsidRDefault="0066361A" w:rsidP="000B6215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 xml:space="preserve">Consumer Price Index Numbers in Palestine, 1996 – </w:t>
            </w:r>
            <w:r w:rsidR="00FF5C10">
              <w:rPr>
                <w:sz w:val="24"/>
                <w:szCs w:val="24"/>
              </w:rPr>
              <w:t>2019</w:t>
            </w:r>
          </w:p>
        </w:tc>
        <w:tc>
          <w:tcPr>
            <w:tcW w:w="849" w:type="dxa"/>
          </w:tcPr>
          <w:p w:rsidR="000A67E4" w:rsidRPr="00B0790D" w:rsidRDefault="001F379F" w:rsidP="000B6215">
            <w:pPr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55</w:t>
            </w:r>
          </w:p>
        </w:tc>
      </w:tr>
      <w:tr w:rsidR="000A67E4" w:rsidRPr="00050AB3" w:rsidTr="000B6215">
        <w:trPr>
          <w:trHeight w:hRule="exact" w:val="100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0A67E4" w:rsidRPr="00050AB3" w:rsidRDefault="000A67E4" w:rsidP="000B6215">
            <w:pPr>
              <w:bidi w:val="0"/>
              <w:ind w:left="57"/>
              <w:jc w:val="both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849" w:type="dxa"/>
          </w:tcPr>
          <w:p w:rsidR="000A67E4" w:rsidRPr="00B0790D" w:rsidRDefault="000A67E4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0A67E4" w:rsidRPr="00050AB3" w:rsidTr="000B6215">
        <w:trPr>
          <w:trHeight w:val="475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Table 2:</w:t>
            </w:r>
          </w:p>
        </w:tc>
        <w:tc>
          <w:tcPr>
            <w:tcW w:w="7088" w:type="dxa"/>
          </w:tcPr>
          <w:p w:rsidR="000A67E4" w:rsidRPr="00050AB3" w:rsidRDefault="0066361A" w:rsidP="000B6215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Consumer Price Index Numbers in the West Bank, 1996 – </w:t>
            </w:r>
            <w:r w:rsidR="00FF5C10">
              <w:rPr>
                <w:sz w:val="24"/>
                <w:szCs w:val="24"/>
              </w:rPr>
              <w:t>2019</w:t>
            </w:r>
          </w:p>
        </w:tc>
        <w:tc>
          <w:tcPr>
            <w:tcW w:w="849" w:type="dxa"/>
          </w:tcPr>
          <w:p w:rsidR="000A67E4" w:rsidRPr="00B0790D" w:rsidRDefault="00FD6F4B" w:rsidP="000B6215">
            <w:pPr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B0790D">
              <w:rPr>
                <w:b/>
                <w:bCs/>
                <w:sz w:val="24"/>
                <w:szCs w:val="24"/>
                <w:rtl/>
              </w:rPr>
              <w:t>5</w:t>
            </w:r>
            <w:r w:rsidR="00E04911" w:rsidRPr="00B0790D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</w:tr>
      <w:tr w:rsidR="000A67E4" w:rsidRPr="00050AB3" w:rsidTr="000B6215">
        <w:trPr>
          <w:trHeight w:hRule="exact" w:val="125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0A67E4" w:rsidRPr="00050AB3" w:rsidRDefault="000A67E4" w:rsidP="000B6215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849" w:type="dxa"/>
          </w:tcPr>
          <w:p w:rsidR="000A67E4" w:rsidRPr="00B0790D" w:rsidRDefault="000A67E4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0A67E4" w:rsidRPr="00050AB3" w:rsidTr="000B6215">
        <w:trPr>
          <w:trHeight w:val="476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Table 3:</w:t>
            </w:r>
          </w:p>
        </w:tc>
        <w:tc>
          <w:tcPr>
            <w:tcW w:w="7088" w:type="dxa"/>
          </w:tcPr>
          <w:p w:rsidR="000A67E4" w:rsidRPr="00050AB3" w:rsidRDefault="0066361A" w:rsidP="000B6215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Consumer Price Index Numbers in Gaza Strip, 1996 – </w:t>
            </w:r>
            <w:r w:rsidR="00FF5C10">
              <w:rPr>
                <w:sz w:val="24"/>
                <w:szCs w:val="24"/>
              </w:rPr>
              <w:t>2019</w:t>
            </w:r>
          </w:p>
        </w:tc>
        <w:tc>
          <w:tcPr>
            <w:tcW w:w="849" w:type="dxa"/>
          </w:tcPr>
          <w:p w:rsidR="000A67E4" w:rsidRPr="00B0790D" w:rsidRDefault="00FD6F4B" w:rsidP="000B6215">
            <w:pPr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B0790D">
              <w:rPr>
                <w:b/>
                <w:bCs/>
                <w:sz w:val="24"/>
                <w:szCs w:val="24"/>
                <w:rtl/>
              </w:rPr>
              <w:t>5</w:t>
            </w:r>
            <w:r w:rsidR="00E04911" w:rsidRPr="00B0790D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  <w:tr w:rsidR="000A67E4" w:rsidRPr="00050AB3" w:rsidTr="000B6215">
        <w:trPr>
          <w:trHeight w:hRule="exact" w:val="100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0A67E4" w:rsidRPr="00050AB3" w:rsidRDefault="000A67E4" w:rsidP="000B6215">
            <w:pPr>
              <w:bidi w:val="0"/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9" w:type="dxa"/>
          </w:tcPr>
          <w:p w:rsidR="000A67E4" w:rsidRPr="00B0790D" w:rsidRDefault="000A67E4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0A67E4" w:rsidRPr="00050AB3" w:rsidTr="000B6215">
        <w:trPr>
          <w:trHeight w:val="475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Table 4:</w:t>
            </w:r>
          </w:p>
        </w:tc>
        <w:tc>
          <w:tcPr>
            <w:tcW w:w="7088" w:type="dxa"/>
          </w:tcPr>
          <w:p w:rsidR="000A67E4" w:rsidRPr="00050AB3" w:rsidRDefault="0066361A" w:rsidP="000B6215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050AB3">
              <w:rPr>
                <w:sz w:val="24"/>
                <w:szCs w:val="24"/>
              </w:rPr>
              <w:t xml:space="preserve">Consumer Price Index Numbers in Jerusalem J1, 1996 – </w:t>
            </w:r>
            <w:r w:rsidR="00FF5C10">
              <w:rPr>
                <w:sz w:val="24"/>
                <w:szCs w:val="24"/>
              </w:rPr>
              <w:t>2019</w:t>
            </w:r>
          </w:p>
        </w:tc>
        <w:tc>
          <w:tcPr>
            <w:tcW w:w="849" w:type="dxa"/>
          </w:tcPr>
          <w:p w:rsidR="000A67E4" w:rsidRPr="00B0790D" w:rsidRDefault="00FD6F4B" w:rsidP="000B6215">
            <w:pPr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B0790D">
              <w:rPr>
                <w:b/>
                <w:bCs/>
                <w:sz w:val="24"/>
                <w:szCs w:val="24"/>
                <w:rtl/>
              </w:rPr>
              <w:t>5</w:t>
            </w:r>
            <w:r w:rsidR="00E04911" w:rsidRPr="00B0790D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</w:tr>
      <w:tr w:rsidR="000A67E4" w:rsidRPr="00050AB3" w:rsidTr="000B6215">
        <w:trPr>
          <w:trHeight w:hRule="exact" w:val="100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0A67E4" w:rsidRPr="00050AB3" w:rsidRDefault="000A67E4" w:rsidP="000B6215">
            <w:pPr>
              <w:bidi w:val="0"/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9" w:type="dxa"/>
          </w:tcPr>
          <w:p w:rsidR="000A67E4" w:rsidRPr="00B0790D" w:rsidRDefault="000A67E4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0A67E4" w:rsidRPr="00050AB3" w:rsidTr="000B6215">
        <w:trPr>
          <w:trHeight w:val="475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</w:rPr>
              <w:t xml:space="preserve"> </w:t>
            </w:r>
            <w:r w:rsidRPr="00050AB3">
              <w:rPr>
                <w:b/>
                <w:bCs/>
                <w:sz w:val="24"/>
                <w:szCs w:val="24"/>
                <w:lang w:val="en-AU"/>
              </w:rPr>
              <w:t>Table 5:</w:t>
            </w:r>
          </w:p>
        </w:tc>
        <w:tc>
          <w:tcPr>
            <w:tcW w:w="7088" w:type="dxa"/>
          </w:tcPr>
          <w:p w:rsidR="000A67E4" w:rsidRPr="00050AB3" w:rsidRDefault="00C53847" w:rsidP="00DE2E1A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Consumer Price Ind</w:t>
            </w:r>
            <w:bookmarkStart w:id="1" w:name="OLE_LINK5"/>
            <w:bookmarkStart w:id="2" w:name="OLE_LINK6"/>
            <w:r w:rsidR="00AF7691">
              <w:rPr>
                <w:sz w:val="24"/>
                <w:szCs w:val="24"/>
              </w:rPr>
              <w:t>ex Numbers and Percent Change</w:t>
            </w:r>
            <w:r>
              <w:rPr>
                <w:sz w:val="24"/>
                <w:szCs w:val="24"/>
              </w:rPr>
              <w:t>s</w:t>
            </w:r>
            <w:r w:rsidR="001F10D1" w:rsidRPr="00050AB3">
              <w:rPr>
                <w:sz w:val="24"/>
                <w:szCs w:val="24"/>
              </w:rPr>
              <w:t xml:space="preserve"> in Palestin</w:t>
            </w:r>
            <w:bookmarkEnd w:id="1"/>
            <w:bookmarkEnd w:id="2"/>
            <w:r w:rsidR="001F10D1" w:rsidRPr="00050AB3">
              <w:rPr>
                <w:sz w:val="24"/>
                <w:szCs w:val="24"/>
              </w:rPr>
              <w:t xml:space="preserve">e by Major Groups of Expenditure, </w:t>
            </w:r>
            <w:r w:rsidR="00DE2E1A">
              <w:rPr>
                <w:sz w:val="24"/>
                <w:szCs w:val="24"/>
              </w:rPr>
              <w:t>2010</w:t>
            </w:r>
            <w:r w:rsidR="007E7D73" w:rsidRPr="00050AB3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– </w:t>
            </w:r>
            <w:r w:rsidR="00FF5C10">
              <w:rPr>
                <w:sz w:val="24"/>
                <w:szCs w:val="24"/>
              </w:rPr>
              <w:t>2019</w:t>
            </w:r>
          </w:p>
        </w:tc>
        <w:tc>
          <w:tcPr>
            <w:tcW w:w="849" w:type="dxa"/>
          </w:tcPr>
          <w:p w:rsidR="000A67E4" w:rsidRPr="00B0790D" w:rsidRDefault="00FD6F4B" w:rsidP="000B6215">
            <w:pPr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B0790D">
              <w:rPr>
                <w:b/>
                <w:bCs/>
                <w:sz w:val="24"/>
                <w:szCs w:val="24"/>
                <w:rtl/>
              </w:rPr>
              <w:t>5</w:t>
            </w:r>
            <w:r w:rsidR="00E04911" w:rsidRPr="00B0790D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</w:tr>
      <w:tr w:rsidR="000A67E4" w:rsidRPr="00050AB3" w:rsidTr="000B6215">
        <w:trPr>
          <w:trHeight w:hRule="exact" w:val="115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0A67E4" w:rsidRPr="00050AB3" w:rsidRDefault="000A67E4" w:rsidP="000B6215">
            <w:pPr>
              <w:bidi w:val="0"/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9" w:type="dxa"/>
          </w:tcPr>
          <w:p w:rsidR="000A67E4" w:rsidRPr="00B0790D" w:rsidRDefault="000A67E4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0A67E4" w:rsidRPr="00050AB3" w:rsidTr="000B6215">
        <w:trPr>
          <w:trHeight w:val="475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6:</w:t>
            </w:r>
          </w:p>
        </w:tc>
        <w:tc>
          <w:tcPr>
            <w:tcW w:w="7088" w:type="dxa"/>
          </w:tcPr>
          <w:p w:rsidR="000A67E4" w:rsidRPr="00050AB3" w:rsidRDefault="00C53847" w:rsidP="00DE2E1A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Consumer Price Index Numbers and Percent</w:t>
            </w:r>
            <w:r w:rsidR="00AF7691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1F10D1" w:rsidRPr="00050AB3">
              <w:rPr>
                <w:sz w:val="24"/>
                <w:szCs w:val="24"/>
              </w:rPr>
              <w:t xml:space="preserve"> in the West Bank by Major Groups of Expenditure, </w:t>
            </w:r>
            <w:r w:rsidR="00DE2E1A">
              <w:rPr>
                <w:sz w:val="24"/>
                <w:szCs w:val="24"/>
              </w:rPr>
              <w:t>2010</w:t>
            </w:r>
            <w:r w:rsidR="007E7D73" w:rsidRPr="00050AB3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– </w:t>
            </w:r>
            <w:r w:rsidR="00FF5C10">
              <w:rPr>
                <w:sz w:val="24"/>
                <w:szCs w:val="24"/>
              </w:rPr>
              <w:t>2019</w:t>
            </w:r>
          </w:p>
        </w:tc>
        <w:tc>
          <w:tcPr>
            <w:tcW w:w="849" w:type="dxa"/>
          </w:tcPr>
          <w:p w:rsidR="000A67E4" w:rsidRPr="00B0790D" w:rsidRDefault="00E04911" w:rsidP="000B6215">
            <w:pPr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61</w:t>
            </w:r>
          </w:p>
        </w:tc>
      </w:tr>
      <w:tr w:rsidR="000A67E4" w:rsidRPr="00050AB3" w:rsidTr="000B6215">
        <w:trPr>
          <w:trHeight w:hRule="exact" w:val="90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0A67E4" w:rsidRPr="00050AB3" w:rsidRDefault="000A67E4" w:rsidP="000B6215">
            <w:pPr>
              <w:bidi w:val="0"/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9" w:type="dxa"/>
          </w:tcPr>
          <w:p w:rsidR="000A67E4" w:rsidRPr="00B0790D" w:rsidRDefault="000A67E4" w:rsidP="000B6215">
            <w:pPr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</w:p>
        </w:tc>
      </w:tr>
      <w:tr w:rsidR="000A67E4" w:rsidRPr="00050AB3" w:rsidTr="000B6215">
        <w:trPr>
          <w:trHeight w:val="475"/>
          <w:jc w:val="center"/>
        </w:trPr>
        <w:tc>
          <w:tcPr>
            <w:tcW w:w="1135" w:type="dxa"/>
          </w:tcPr>
          <w:p w:rsidR="000A67E4" w:rsidRPr="00050AB3" w:rsidRDefault="000A67E4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7:</w:t>
            </w:r>
          </w:p>
        </w:tc>
        <w:tc>
          <w:tcPr>
            <w:tcW w:w="7088" w:type="dxa"/>
          </w:tcPr>
          <w:p w:rsidR="000A67E4" w:rsidRPr="001E58B4" w:rsidRDefault="00C53847" w:rsidP="00DE2E1A">
            <w:pPr>
              <w:bidi w:val="0"/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Consumer Price Index Numbers and Percent</w:t>
            </w:r>
            <w:r w:rsidR="00AF7691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1F10D1" w:rsidRPr="00050AB3">
              <w:rPr>
                <w:sz w:val="24"/>
                <w:szCs w:val="24"/>
              </w:rPr>
              <w:t xml:space="preserve"> in Gaza Strip by Major Groups of Expenditure, </w:t>
            </w:r>
            <w:r w:rsidR="00DE2E1A">
              <w:rPr>
                <w:sz w:val="24"/>
                <w:szCs w:val="24"/>
              </w:rPr>
              <w:t>2010</w:t>
            </w:r>
            <w:r w:rsidR="007E7D73" w:rsidRPr="00050AB3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– </w:t>
            </w:r>
            <w:r w:rsidR="00FF5C10">
              <w:rPr>
                <w:sz w:val="24"/>
                <w:szCs w:val="24"/>
              </w:rPr>
              <w:t>2019</w:t>
            </w:r>
          </w:p>
        </w:tc>
        <w:tc>
          <w:tcPr>
            <w:tcW w:w="849" w:type="dxa"/>
          </w:tcPr>
          <w:p w:rsidR="000A67E4" w:rsidRPr="00B0790D" w:rsidRDefault="00E04911" w:rsidP="000B6215">
            <w:pPr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63</w:t>
            </w:r>
          </w:p>
        </w:tc>
      </w:tr>
      <w:tr w:rsidR="001F10D1" w:rsidRPr="00050AB3" w:rsidTr="000B6215">
        <w:trPr>
          <w:trHeight w:val="191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0B6215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8:</w:t>
            </w:r>
          </w:p>
        </w:tc>
        <w:tc>
          <w:tcPr>
            <w:tcW w:w="7088" w:type="dxa"/>
          </w:tcPr>
          <w:p w:rsidR="001F10D1" w:rsidRPr="00050AB3" w:rsidRDefault="00C53847" w:rsidP="00DE2E1A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Consumer Price Index Numbers and Percent</w:t>
            </w:r>
            <w:r w:rsidR="00AF7691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1F10D1" w:rsidRPr="00050AB3">
              <w:rPr>
                <w:sz w:val="24"/>
                <w:szCs w:val="24"/>
              </w:rPr>
              <w:t xml:space="preserve"> in Jerusalem J1 by Major Groups of Expenditure, </w:t>
            </w:r>
            <w:r w:rsidR="00DE2E1A">
              <w:rPr>
                <w:sz w:val="24"/>
                <w:szCs w:val="24"/>
              </w:rPr>
              <w:t>2010</w:t>
            </w:r>
            <w:r w:rsidR="007E7D73" w:rsidRPr="00050AB3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– </w:t>
            </w:r>
            <w:r w:rsidR="00FF5C10">
              <w:rPr>
                <w:sz w:val="24"/>
                <w:szCs w:val="24"/>
              </w:rPr>
              <w:t>2019</w:t>
            </w:r>
          </w:p>
        </w:tc>
        <w:tc>
          <w:tcPr>
            <w:tcW w:w="849" w:type="dxa"/>
          </w:tcPr>
          <w:p w:rsidR="001F10D1" w:rsidRPr="00B0790D" w:rsidRDefault="00E04911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65</w:t>
            </w:r>
          </w:p>
        </w:tc>
      </w:tr>
      <w:tr w:rsidR="001F10D1" w:rsidRPr="00050AB3" w:rsidTr="000B6215">
        <w:trPr>
          <w:trHeight w:val="131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0B6215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9:</w:t>
            </w: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Monthly Consumer Price Index Numbers and Percent</w:t>
            </w:r>
            <w:r w:rsidR="00AF7691">
              <w:rPr>
                <w:sz w:val="24"/>
                <w:szCs w:val="24"/>
              </w:rPr>
              <w:t xml:space="preserve"> Change</w:t>
            </w:r>
            <w:r w:rsidR="001424EA">
              <w:rPr>
                <w:sz w:val="24"/>
                <w:szCs w:val="24"/>
              </w:rPr>
              <w:t>s</w:t>
            </w:r>
            <w:r w:rsidRPr="00050AB3">
              <w:rPr>
                <w:sz w:val="24"/>
                <w:szCs w:val="24"/>
              </w:rPr>
              <w:t xml:space="preserve"> in Palestine by Major Groups of Expenditure, January – December </w:t>
            </w:r>
            <w:r w:rsidR="00FF5C10">
              <w:rPr>
                <w:sz w:val="24"/>
                <w:szCs w:val="24"/>
              </w:rPr>
              <w:t>2019</w:t>
            </w:r>
          </w:p>
        </w:tc>
        <w:tc>
          <w:tcPr>
            <w:tcW w:w="849" w:type="dxa"/>
          </w:tcPr>
          <w:p w:rsidR="001F10D1" w:rsidRPr="00B0790D" w:rsidRDefault="00E04911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67</w:t>
            </w:r>
          </w:p>
        </w:tc>
      </w:tr>
      <w:tr w:rsidR="001F10D1" w:rsidRPr="00050AB3" w:rsidTr="000B6215">
        <w:trPr>
          <w:trHeight w:val="117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0B6215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10:</w:t>
            </w: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Monthly Consumer Pr</w:t>
            </w:r>
            <w:r w:rsidR="00A90E52">
              <w:rPr>
                <w:sz w:val="24"/>
                <w:szCs w:val="24"/>
              </w:rPr>
              <w:t>ice Index Numbers and Percent Change</w:t>
            </w:r>
            <w:r w:rsidR="001424EA">
              <w:rPr>
                <w:sz w:val="24"/>
                <w:szCs w:val="24"/>
              </w:rPr>
              <w:t>s</w:t>
            </w:r>
            <w:r w:rsidRPr="00050AB3">
              <w:rPr>
                <w:sz w:val="24"/>
                <w:szCs w:val="24"/>
              </w:rPr>
              <w:t xml:space="preserve"> in the West Bank by Major Groups of Expenditure</w:t>
            </w:r>
            <w:r w:rsidR="00A90E52">
              <w:rPr>
                <w:sz w:val="24"/>
                <w:szCs w:val="24"/>
              </w:rPr>
              <w:t xml:space="preserve">, </w:t>
            </w:r>
            <w:r w:rsidRPr="00050AB3">
              <w:rPr>
                <w:sz w:val="24"/>
                <w:szCs w:val="24"/>
              </w:rPr>
              <w:t xml:space="preserve">January – December </w:t>
            </w:r>
            <w:r w:rsidR="00FF5C10">
              <w:rPr>
                <w:sz w:val="24"/>
                <w:szCs w:val="24"/>
              </w:rPr>
              <w:t>2019</w:t>
            </w:r>
          </w:p>
        </w:tc>
        <w:tc>
          <w:tcPr>
            <w:tcW w:w="849" w:type="dxa"/>
          </w:tcPr>
          <w:p w:rsidR="001F10D1" w:rsidRPr="00B0790D" w:rsidRDefault="00E04911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68</w:t>
            </w:r>
          </w:p>
        </w:tc>
      </w:tr>
      <w:tr w:rsidR="001F10D1" w:rsidRPr="00050AB3" w:rsidTr="000B6215">
        <w:trPr>
          <w:trHeight w:val="103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0B6215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11:</w:t>
            </w: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Monthly Consumer Pr</w:t>
            </w:r>
            <w:r w:rsidR="00A90E52">
              <w:rPr>
                <w:sz w:val="24"/>
                <w:szCs w:val="24"/>
              </w:rPr>
              <w:t>ice Index Numbers and Percent Change</w:t>
            </w:r>
            <w:r w:rsidR="001424EA">
              <w:rPr>
                <w:sz w:val="24"/>
                <w:szCs w:val="24"/>
              </w:rPr>
              <w:t>s</w:t>
            </w:r>
            <w:r w:rsidRPr="00050AB3">
              <w:rPr>
                <w:sz w:val="24"/>
                <w:szCs w:val="24"/>
              </w:rPr>
              <w:t xml:space="preserve"> in Gaza Strip by Major Groups of Expenditure, January – December </w:t>
            </w:r>
            <w:r w:rsidR="00FF5C10">
              <w:rPr>
                <w:sz w:val="24"/>
                <w:szCs w:val="24"/>
              </w:rPr>
              <w:t>2019</w:t>
            </w:r>
          </w:p>
        </w:tc>
        <w:tc>
          <w:tcPr>
            <w:tcW w:w="849" w:type="dxa"/>
          </w:tcPr>
          <w:p w:rsidR="001F10D1" w:rsidRPr="00B0790D" w:rsidRDefault="00E04911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69</w:t>
            </w:r>
          </w:p>
        </w:tc>
      </w:tr>
      <w:tr w:rsidR="001F10D1" w:rsidRPr="00050AB3" w:rsidTr="000B6215">
        <w:trPr>
          <w:trHeight w:val="90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0B6215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12:</w:t>
            </w: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Monthly Consumer Price Index Numbers and Percent</w:t>
            </w:r>
            <w:r w:rsidR="00A90E52">
              <w:rPr>
                <w:sz w:val="24"/>
                <w:szCs w:val="24"/>
              </w:rPr>
              <w:t xml:space="preserve"> Change</w:t>
            </w:r>
            <w:r w:rsidR="001424EA">
              <w:rPr>
                <w:sz w:val="24"/>
                <w:szCs w:val="24"/>
              </w:rPr>
              <w:t>s</w:t>
            </w:r>
            <w:r w:rsidRPr="00050AB3">
              <w:rPr>
                <w:sz w:val="24"/>
                <w:szCs w:val="24"/>
              </w:rPr>
              <w:t xml:space="preserve"> in Jerusalem J1 by Major Groups of </w:t>
            </w:r>
            <w:r w:rsidR="00217ECE" w:rsidRPr="00050AB3">
              <w:rPr>
                <w:sz w:val="24"/>
                <w:szCs w:val="24"/>
              </w:rPr>
              <w:t xml:space="preserve">Expenditure,  </w:t>
            </w:r>
            <w:r w:rsidRPr="00050AB3">
              <w:rPr>
                <w:sz w:val="24"/>
                <w:szCs w:val="24"/>
              </w:rPr>
              <w:t xml:space="preserve">                           January – December </w:t>
            </w:r>
            <w:r w:rsidR="00FF5C10">
              <w:rPr>
                <w:sz w:val="24"/>
                <w:szCs w:val="24"/>
              </w:rPr>
              <w:t>2019</w:t>
            </w:r>
          </w:p>
        </w:tc>
        <w:tc>
          <w:tcPr>
            <w:tcW w:w="849" w:type="dxa"/>
          </w:tcPr>
          <w:p w:rsidR="001F10D1" w:rsidRPr="00B0790D" w:rsidRDefault="00E04911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70</w:t>
            </w:r>
          </w:p>
        </w:tc>
      </w:tr>
      <w:tr w:rsidR="001F10D1" w:rsidRPr="00050AB3" w:rsidTr="000B6215">
        <w:trPr>
          <w:trHeight w:val="147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0B6215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13:</w:t>
            </w:r>
          </w:p>
        </w:tc>
        <w:tc>
          <w:tcPr>
            <w:tcW w:w="7088" w:type="dxa"/>
          </w:tcPr>
          <w:p w:rsidR="001F10D1" w:rsidRPr="00050AB3" w:rsidRDefault="00492D08" w:rsidP="000B6215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Consumer Price Index Numbers and Percent Change</w:t>
            </w:r>
            <w:r>
              <w:rPr>
                <w:sz w:val="24"/>
                <w:szCs w:val="24"/>
              </w:rPr>
              <w:t>s</w:t>
            </w:r>
            <w:r w:rsidR="001F10D1" w:rsidRPr="00050AB3">
              <w:rPr>
                <w:sz w:val="24"/>
                <w:szCs w:val="24"/>
              </w:rPr>
              <w:t xml:space="preserve"> in Palestine and West Bank by Major and Sub Groups of Expenditure, </w:t>
            </w:r>
            <w:r w:rsidR="00FF5C10">
              <w:rPr>
                <w:sz w:val="24"/>
                <w:szCs w:val="24"/>
              </w:rPr>
              <w:t>2018</w:t>
            </w:r>
            <w:r w:rsidR="001F10D1" w:rsidRPr="00050AB3">
              <w:rPr>
                <w:sz w:val="24"/>
                <w:szCs w:val="24"/>
              </w:rPr>
              <w:t xml:space="preserve">, </w:t>
            </w:r>
            <w:r w:rsidR="00FF5C10">
              <w:rPr>
                <w:sz w:val="24"/>
                <w:szCs w:val="24"/>
              </w:rPr>
              <w:t>2019</w:t>
            </w:r>
          </w:p>
        </w:tc>
        <w:tc>
          <w:tcPr>
            <w:tcW w:w="849" w:type="dxa"/>
          </w:tcPr>
          <w:p w:rsidR="001F10D1" w:rsidRPr="00B0790D" w:rsidRDefault="00E04911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B0790D">
              <w:rPr>
                <w:rFonts w:hint="cs"/>
                <w:b/>
                <w:bCs/>
                <w:sz w:val="24"/>
                <w:szCs w:val="24"/>
                <w:rtl/>
              </w:rPr>
              <w:t>71</w:t>
            </w:r>
          </w:p>
        </w:tc>
      </w:tr>
      <w:tr w:rsidR="001F10D1" w:rsidRPr="00050AB3" w:rsidTr="000B6215">
        <w:trPr>
          <w:trHeight w:val="203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0B6215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14:</w:t>
            </w:r>
          </w:p>
        </w:tc>
        <w:tc>
          <w:tcPr>
            <w:tcW w:w="7088" w:type="dxa"/>
          </w:tcPr>
          <w:p w:rsidR="001F10D1" w:rsidRPr="00050AB3" w:rsidRDefault="00492D08" w:rsidP="000B6215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Consumer Price Index Numbers and Percent Change</w:t>
            </w:r>
            <w:r>
              <w:rPr>
                <w:sz w:val="24"/>
                <w:szCs w:val="24"/>
              </w:rPr>
              <w:t>s</w:t>
            </w:r>
            <w:r w:rsidR="001F10D1" w:rsidRPr="00050AB3">
              <w:rPr>
                <w:sz w:val="24"/>
                <w:szCs w:val="24"/>
              </w:rPr>
              <w:t xml:space="preserve"> in Gaza Strip and Jerusalem J1 by Major and Sub Groups of Expenditure,</w:t>
            </w:r>
            <w:r w:rsidR="00A90E52">
              <w:rPr>
                <w:sz w:val="24"/>
                <w:szCs w:val="24"/>
              </w:rPr>
              <w:t xml:space="preserve">   </w:t>
            </w:r>
            <w:r w:rsidR="001F10D1" w:rsidRPr="00050AB3">
              <w:rPr>
                <w:sz w:val="24"/>
                <w:szCs w:val="24"/>
              </w:rPr>
              <w:t xml:space="preserve"> </w:t>
            </w:r>
            <w:r w:rsidR="00FF5C10">
              <w:rPr>
                <w:sz w:val="24"/>
                <w:szCs w:val="24"/>
              </w:rPr>
              <w:t>2018</w:t>
            </w:r>
            <w:r w:rsidR="001F10D1" w:rsidRPr="00050AB3">
              <w:rPr>
                <w:sz w:val="24"/>
                <w:szCs w:val="24"/>
              </w:rPr>
              <w:t xml:space="preserve">, </w:t>
            </w:r>
            <w:r w:rsidR="00FF5C10">
              <w:rPr>
                <w:sz w:val="24"/>
                <w:szCs w:val="24"/>
              </w:rPr>
              <w:t>2019</w:t>
            </w:r>
          </w:p>
        </w:tc>
        <w:tc>
          <w:tcPr>
            <w:tcW w:w="849" w:type="dxa"/>
          </w:tcPr>
          <w:p w:rsidR="001F10D1" w:rsidRPr="00B0790D" w:rsidRDefault="0070103D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  <w:r w:rsidR="002654A8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</w:tr>
      <w:tr w:rsidR="001F10D1" w:rsidRPr="00050AB3" w:rsidTr="000B6215">
        <w:trPr>
          <w:trHeight w:val="147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0B6215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15:</w:t>
            </w:r>
          </w:p>
        </w:tc>
        <w:tc>
          <w:tcPr>
            <w:tcW w:w="7088" w:type="dxa"/>
          </w:tcPr>
          <w:p w:rsidR="001F10D1" w:rsidRPr="00050AB3" w:rsidRDefault="00EE5D6C" w:rsidP="000B6215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EE5D6C">
              <w:rPr>
                <w:sz w:val="24"/>
                <w:szCs w:val="24"/>
              </w:rPr>
              <w:t xml:space="preserve">Annual Average Consumer Prices for Selected Commodities in Palestinian Regions, </w:t>
            </w:r>
            <w:r w:rsidR="00FF5C10">
              <w:rPr>
                <w:sz w:val="24"/>
                <w:szCs w:val="24"/>
              </w:rPr>
              <w:t>2019</w:t>
            </w:r>
          </w:p>
        </w:tc>
        <w:tc>
          <w:tcPr>
            <w:tcW w:w="849" w:type="dxa"/>
          </w:tcPr>
          <w:p w:rsidR="001F10D1" w:rsidRPr="00B0790D" w:rsidRDefault="0070103D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  <w:r w:rsidR="002654A8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1F10D1" w:rsidRPr="00050AB3" w:rsidTr="000B6215">
        <w:trPr>
          <w:trHeight w:val="129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0B6215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16:</w:t>
            </w:r>
          </w:p>
        </w:tc>
        <w:tc>
          <w:tcPr>
            <w:tcW w:w="7088" w:type="dxa"/>
          </w:tcPr>
          <w:p w:rsidR="001F10D1" w:rsidRPr="00050AB3" w:rsidRDefault="00EE5D6C" w:rsidP="000B6215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Producer Price Index Numbers and Percent Change</w:t>
            </w:r>
            <w:r>
              <w:rPr>
                <w:sz w:val="24"/>
                <w:szCs w:val="24"/>
              </w:rPr>
              <w:t>s</w:t>
            </w:r>
            <w:r w:rsidR="001F10D1" w:rsidRPr="00050AB3">
              <w:rPr>
                <w:sz w:val="24"/>
                <w:szCs w:val="24"/>
              </w:rPr>
              <w:t xml:space="preserve"> by </w:t>
            </w:r>
            <w:r w:rsidR="00A90E52">
              <w:rPr>
                <w:sz w:val="24"/>
                <w:szCs w:val="24"/>
              </w:rPr>
              <w:t xml:space="preserve">Major </w:t>
            </w:r>
            <w:r w:rsidR="001F10D1" w:rsidRPr="00050AB3">
              <w:rPr>
                <w:sz w:val="24"/>
                <w:szCs w:val="24"/>
              </w:rPr>
              <w:t>Categories</w:t>
            </w:r>
            <w:r w:rsidR="00E96D35">
              <w:rPr>
                <w:sz w:val="24"/>
                <w:szCs w:val="24"/>
              </w:rPr>
              <w:t xml:space="preserve"> </w:t>
            </w:r>
            <w:r w:rsidR="008227CD" w:rsidRPr="008227CD">
              <w:rPr>
                <w:sz w:val="24"/>
                <w:szCs w:val="24"/>
              </w:rPr>
              <w:t>and Consumption Destination</w:t>
            </w:r>
            <w:r w:rsidR="008227CD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in Palestine, </w:t>
            </w:r>
            <w:r w:rsidR="00FF5C10">
              <w:rPr>
                <w:sz w:val="24"/>
                <w:szCs w:val="24"/>
              </w:rPr>
              <w:t>2018</w:t>
            </w:r>
            <w:r w:rsidR="001F10D1" w:rsidRPr="00050AB3">
              <w:rPr>
                <w:sz w:val="24"/>
                <w:szCs w:val="24"/>
              </w:rPr>
              <w:t xml:space="preserve">, </w:t>
            </w:r>
            <w:r w:rsidR="00FF5C10">
              <w:rPr>
                <w:sz w:val="24"/>
                <w:szCs w:val="24"/>
              </w:rPr>
              <w:t>2019</w:t>
            </w:r>
          </w:p>
        </w:tc>
        <w:tc>
          <w:tcPr>
            <w:tcW w:w="849" w:type="dxa"/>
          </w:tcPr>
          <w:p w:rsidR="001F10D1" w:rsidRPr="00B0790D" w:rsidRDefault="0070103D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  <w:r w:rsidR="002654A8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1F10D1" w:rsidRPr="00050AB3" w:rsidTr="000B6215">
        <w:trPr>
          <w:trHeight w:val="126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0B6215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17:</w:t>
            </w:r>
          </w:p>
        </w:tc>
        <w:tc>
          <w:tcPr>
            <w:tcW w:w="7088" w:type="dxa"/>
          </w:tcPr>
          <w:p w:rsidR="001F10D1" w:rsidRPr="00050AB3" w:rsidRDefault="00EE5D6C" w:rsidP="000B6215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Wholesale Price Index Numbers and Percent</w:t>
            </w:r>
            <w:r w:rsidR="00A90E52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1F10D1" w:rsidRPr="00050AB3">
              <w:rPr>
                <w:sz w:val="24"/>
                <w:szCs w:val="24"/>
              </w:rPr>
              <w:t xml:space="preserve"> by </w:t>
            </w:r>
            <w:r w:rsidR="00A90E52">
              <w:rPr>
                <w:sz w:val="24"/>
                <w:szCs w:val="24"/>
              </w:rPr>
              <w:t xml:space="preserve">Major </w:t>
            </w:r>
            <w:r w:rsidR="001F10D1" w:rsidRPr="00050AB3">
              <w:rPr>
                <w:sz w:val="24"/>
                <w:szCs w:val="24"/>
              </w:rPr>
              <w:t>Categories</w:t>
            </w:r>
            <w:r w:rsidR="00E96D35">
              <w:rPr>
                <w:sz w:val="24"/>
                <w:szCs w:val="24"/>
              </w:rPr>
              <w:t xml:space="preserve"> </w:t>
            </w:r>
            <w:r w:rsidR="008227CD" w:rsidRPr="008227CD">
              <w:rPr>
                <w:sz w:val="24"/>
                <w:szCs w:val="24"/>
              </w:rPr>
              <w:t>and Source of Commodities</w:t>
            </w:r>
            <w:r w:rsidR="008227CD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in Palestine, </w:t>
            </w:r>
            <w:r w:rsidR="00FF5C10">
              <w:rPr>
                <w:sz w:val="24"/>
                <w:szCs w:val="24"/>
              </w:rPr>
              <w:t>2018</w:t>
            </w:r>
            <w:r w:rsidR="001F10D1" w:rsidRPr="00050AB3">
              <w:rPr>
                <w:sz w:val="24"/>
                <w:szCs w:val="24"/>
              </w:rPr>
              <w:t xml:space="preserve">, </w:t>
            </w:r>
            <w:r w:rsidR="00FF5C10">
              <w:rPr>
                <w:sz w:val="24"/>
                <w:szCs w:val="24"/>
              </w:rPr>
              <w:t>2019</w:t>
            </w:r>
          </w:p>
        </w:tc>
        <w:tc>
          <w:tcPr>
            <w:tcW w:w="849" w:type="dxa"/>
          </w:tcPr>
          <w:p w:rsidR="001F10D1" w:rsidRPr="00B0790D" w:rsidRDefault="0070103D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  <w:r w:rsidR="002654A8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1F10D1" w:rsidRPr="00050AB3" w:rsidTr="000B6215">
        <w:trPr>
          <w:trHeight w:val="186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0B6215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lastRenderedPageBreak/>
              <w:t xml:space="preserve"> Table 18:</w:t>
            </w:r>
          </w:p>
        </w:tc>
        <w:tc>
          <w:tcPr>
            <w:tcW w:w="7088" w:type="dxa"/>
          </w:tcPr>
          <w:p w:rsidR="001F10D1" w:rsidRPr="00050AB3" w:rsidRDefault="00EE5D6C" w:rsidP="000B6215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Producer Price Index Numbers by Major and Sub Categories </w:t>
            </w:r>
            <w:r w:rsidR="000D12A2">
              <w:rPr>
                <w:sz w:val="24"/>
                <w:szCs w:val="24"/>
              </w:rPr>
              <w:t>and Consumption Destination</w:t>
            </w:r>
            <w:r w:rsidR="008227CD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in Palestine, </w:t>
            </w:r>
            <w:r w:rsidR="00FF5C10">
              <w:rPr>
                <w:sz w:val="24"/>
                <w:szCs w:val="24"/>
              </w:rPr>
              <w:t>2018</w:t>
            </w:r>
            <w:r w:rsidR="0017083A" w:rsidRPr="00050AB3">
              <w:rPr>
                <w:sz w:val="24"/>
                <w:szCs w:val="24"/>
              </w:rPr>
              <w:t xml:space="preserve">, </w:t>
            </w:r>
            <w:r w:rsidR="00FF5C10">
              <w:rPr>
                <w:sz w:val="24"/>
                <w:szCs w:val="24"/>
              </w:rPr>
              <w:t>2019</w:t>
            </w:r>
          </w:p>
        </w:tc>
        <w:tc>
          <w:tcPr>
            <w:tcW w:w="849" w:type="dxa"/>
          </w:tcPr>
          <w:p w:rsidR="001F10D1" w:rsidRPr="00B0790D" w:rsidRDefault="0070103D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  <w:r w:rsidR="002654A8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1F10D1" w:rsidRPr="00050AB3" w:rsidTr="000B6215">
        <w:trPr>
          <w:trHeight w:val="139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0B6215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19:</w:t>
            </w:r>
          </w:p>
        </w:tc>
        <w:tc>
          <w:tcPr>
            <w:tcW w:w="7088" w:type="dxa"/>
          </w:tcPr>
          <w:p w:rsidR="001F10D1" w:rsidRPr="00050AB3" w:rsidRDefault="00EE5D6C" w:rsidP="000B6215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Wholesale Price Index Numbers by Major and Sub Categories</w:t>
            </w:r>
            <w:r w:rsidR="008227CD">
              <w:rPr>
                <w:sz w:val="24"/>
                <w:szCs w:val="24"/>
              </w:rPr>
              <w:t xml:space="preserve"> </w:t>
            </w:r>
            <w:r w:rsidR="00EF5280">
              <w:rPr>
                <w:sz w:val="24"/>
                <w:szCs w:val="24"/>
              </w:rPr>
              <w:t xml:space="preserve"> </w:t>
            </w:r>
            <w:r w:rsidR="008227CD" w:rsidRPr="008227CD">
              <w:rPr>
                <w:sz w:val="24"/>
                <w:szCs w:val="24"/>
              </w:rPr>
              <w:t>and Source of Commodities</w:t>
            </w:r>
            <w:r w:rsidR="008227CD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in Palestine, </w:t>
            </w:r>
            <w:r w:rsidR="00FF5C10">
              <w:rPr>
                <w:sz w:val="24"/>
                <w:szCs w:val="24"/>
              </w:rPr>
              <w:t>2018</w:t>
            </w:r>
            <w:r w:rsidR="00D07BE9">
              <w:rPr>
                <w:sz w:val="24"/>
                <w:szCs w:val="24"/>
              </w:rPr>
              <w:t>,</w:t>
            </w:r>
            <w:r w:rsidR="00D07BE9" w:rsidRPr="00050AB3">
              <w:rPr>
                <w:sz w:val="24"/>
                <w:szCs w:val="24"/>
              </w:rPr>
              <w:t xml:space="preserve"> </w:t>
            </w:r>
            <w:r w:rsidR="001F10D1" w:rsidRPr="00050AB3">
              <w:rPr>
                <w:sz w:val="24"/>
                <w:szCs w:val="24"/>
              </w:rPr>
              <w:t xml:space="preserve"> </w:t>
            </w:r>
            <w:r w:rsidR="00FF5C10">
              <w:rPr>
                <w:sz w:val="24"/>
                <w:szCs w:val="24"/>
              </w:rPr>
              <w:t>2019</w:t>
            </w:r>
          </w:p>
        </w:tc>
        <w:tc>
          <w:tcPr>
            <w:tcW w:w="849" w:type="dxa"/>
          </w:tcPr>
          <w:p w:rsidR="001F10D1" w:rsidRPr="00B0790D" w:rsidRDefault="0070103D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 w:rsidR="002654A8">
              <w:rPr>
                <w:rFonts w:hint="cs"/>
                <w:b/>
                <w:bCs/>
                <w:sz w:val="24"/>
                <w:szCs w:val="24"/>
                <w:rtl/>
              </w:rPr>
              <w:t>39</w:t>
            </w:r>
          </w:p>
        </w:tc>
      </w:tr>
      <w:tr w:rsidR="001F10D1" w:rsidRPr="00050AB3" w:rsidTr="000B6215">
        <w:trPr>
          <w:trHeight w:val="121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F10D1" w:rsidRPr="00050AB3" w:rsidTr="000B6215">
        <w:trPr>
          <w:trHeight w:val="475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20:</w:t>
            </w:r>
          </w:p>
        </w:tc>
        <w:tc>
          <w:tcPr>
            <w:tcW w:w="7088" w:type="dxa"/>
          </w:tcPr>
          <w:p w:rsidR="001F10D1" w:rsidRPr="00050AB3" w:rsidRDefault="00EE5D6C" w:rsidP="000B6215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1F10D1" w:rsidRPr="00050AB3">
              <w:rPr>
                <w:sz w:val="24"/>
                <w:szCs w:val="24"/>
              </w:rPr>
              <w:t xml:space="preserve"> Construction Cost Index Numbers and Percent</w:t>
            </w:r>
            <w:r w:rsidR="00A90E52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1F10D1" w:rsidRPr="00050AB3">
              <w:rPr>
                <w:sz w:val="24"/>
                <w:szCs w:val="24"/>
              </w:rPr>
              <w:t xml:space="preserve"> </w:t>
            </w:r>
            <w:r w:rsidR="000B6215">
              <w:rPr>
                <w:sz w:val="24"/>
                <w:szCs w:val="24"/>
              </w:rPr>
              <w:t xml:space="preserve">           </w:t>
            </w:r>
            <w:r w:rsidR="001F10D1" w:rsidRPr="00050AB3">
              <w:rPr>
                <w:sz w:val="24"/>
                <w:szCs w:val="24"/>
              </w:rPr>
              <w:t xml:space="preserve">by Major and Sub Groups </w:t>
            </w:r>
            <w:r>
              <w:rPr>
                <w:sz w:val="24"/>
                <w:szCs w:val="24"/>
              </w:rPr>
              <w:t>and Building</w:t>
            </w:r>
            <w:r w:rsidR="00D07BE9">
              <w:rPr>
                <w:sz w:val="24"/>
                <w:szCs w:val="24"/>
              </w:rPr>
              <w:t xml:space="preserve"> Type </w:t>
            </w:r>
            <w:r w:rsidR="001F10D1" w:rsidRPr="00050AB3">
              <w:rPr>
                <w:sz w:val="24"/>
                <w:szCs w:val="24"/>
              </w:rPr>
              <w:t>in the West Bank,</w:t>
            </w:r>
            <w:r w:rsidR="000B6215">
              <w:rPr>
                <w:sz w:val="24"/>
                <w:szCs w:val="24"/>
              </w:rPr>
              <w:t xml:space="preserve">     </w:t>
            </w:r>
            <w:r w:rsidR="001F10D1" w:rsidRPr="00050AB3">
              <w:rPr>
                <w:sz w:val="24"/>
                <w:szCs w:val="24"/>
              </w:rPr>
              <w:t xml:space="preserve"> </w:t>
            </w:r>
            <w:r w:rsidR="00FF5C10">
              <w:rPr>
                <w:sz w:val="24"/>
                <w:szCs w:val="24"/>
              </w:rPr>
              <w:t>2018</w:t>
            </w:r>
            <w:r w:rsidR="001F10D1" w:rsidRPr="00050AB3">
              <w:rPr>
                <w:sz w:val="24"/>
                <w:szCs w:val="24"/>
              </w:rPr>
              <w:t xml:space="preserve">, </w:t>
            </w:r>
            <w:r w:rsidR="00FF5C10">
              <w:rPr>
                <w:sz w:val="24"/>
                <w:szCs w:val="24"/>
              </w:rPr>
              <w:t>2019</w:t>
            </w:r>
          </w:p>
        </w:tc>
        <w:tc>
          <w:tcPr>
            <w:tcW w:w="849" w:type="dxa"/>
          </w:tcPr>
          <w:p w:rsidR="001F10D1" w:rsidRPr="00B0790D" w:rsidRDefault="0070103D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  <w:r w:rsidR="002654A8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1F10D1" w:rsidRPr="00050AB3" w:rsidTr="000B6215">
        <w:trPr>
          <w:trHeight w:val="103"/>
          <w:jc w:val="center"/>
        </w:trPr>
        <w:tc>
          <w:tcPr>
            <w:tcW w:w="1135" w:type="dxa"/>
          </w:tcPr>
          <w:p w:rsidR="001F10D1" w:rsidRPr="00050AB3" w:rsidRDefault="001F10D1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F10D1" w:rsidRPr="00050AB3" w:rsidRDefault="001F10D1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F10D1" w:rsidRPr="00B0790D" w:rsidRDefault="001F10D1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B4617" w:rsidRPr="00050AB3" w:rsidTr="000B6215">
        <w:trPr>
          <w:trHeight w:val="475"/>
          <w:jc w:val="center"/>
        </w:trPr>
        <w:tc>
          <w:tcPr>
            <w:tcW w:w="1135" w:type="dxa"/>
          </w:tcPr>
          <w:p w:rsidR="001B4617" w:rsidRPr="00050AB3" w:rsidRDefault="001B4617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21:</w:t>
            </w:r>
          </w:p>
        </w:tc>
        <w:tc>
          <w:tcPr>
            <w:tcW w:w="7088" w:type="dxa"/>
          </w:tcPr>
          <w:p w:rsidR="001B4617" w:rsidRPr="00050AB3" w:rsidRDefault="001B4617" w:rsidP="000B6215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Construction Cost Index Numbers for Residential and Non-Residential Buildings in the West Bank, 2008 - </w:t>
            </w:r>
            <w:r w:rsidR="00FF5C10">
              <w:rPr>
                <w:sz w:val="24"/>
                <w:szCs w:val="24"/>
              </w:rPr>
              <w:t>2019</w:t>
            </w:r>
          </w:p>
        </w:tc>
        <w:tc>
          <w:tcPr>
            <w:tcW w:w="849" w:type="dxa"/>
          </w:tcPr>
          <w:p w:rsidR="001B4617" w:rsidRPr="00B0790D" w:rsidRDefault="0070103D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  <w:r w:rsidR="002654A8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1B4617" w:rsidRPr="00050AB3" w:rsidTr="000B6215">
        <w:trPr>
          <w:trHeight w:val="85"/>
          <w:jc w:val="center"/>
        </w:trPr>
        <w:tc>
          <w:tcPr>
            <w:tcW w:w="1135" w:type="dxa"/>
          </w:tcPr>
          <w:p w:rsidR="001B4617" w:rsidRPr="00050AB3" w:rsidRDefault="001B4617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1B4617" w:rsidRPr="00050AB3" w:rsidRDefault="001B4617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B4617" w:rsidRPr="00B0790D" w:rsidRDefault="001B4617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B4617" w:rsidRPr="00050AB3" w:rsidTr="000B6215">
        <w:trPr>
          <w:trHeight w:val="475"/>
          <w:jc w:val="center"/>
        </w:trPr>
        <w:tc>
          <w:tcPr>
            <w:tcW w:w="1135" w:type="dxa"/>
          </w:tcPr>
          <w:p w:rsidR="001B4617" w:rsidRPr="00050AB3" w:rsidRDefault="001B4617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22:</w:t>
            </w:r>
          </w:p>
        </w:tc>
        <w:tc>
          <w:tcPr>
            <w:tcW w:w="7088" w:type="dxa"/>
          </w:tcPr>
          <w:p w:rsidR="001B4617" w:rsidRPr="00050AB3" w:rsidRDefault="001B4617" w:rsidP="000B6215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Construction Cost Index Numbers for </w:t>
            </w:r>
            <w:r w:rsidR="009D00FC" w:rsidRPr="00050AB3">
              <w:rPr>
                <w:sz w:val="24"/>
                <w:szCs w:val="24"/>
              </w:rPr>
              <w:t>Skeleton</w:t>
            </w:r>
            <w:r w:rsidRPr="00050AB3">
              <w:rPr>
                <w:sz w:val="24"/>
                <w:szCs w:val="24"/>
              </w:rPr>
              <w:t xml:space="preserve"> Buildings in the West Bank, </w:t>
            </w:r>
            <w:r w:rsidR="005D4FFE">
              <w:rPr>
                <w:sz w:val="24"/>
                <w:szCs w:val="24"/>
              </w:rPr>
              <w:t>201</w:t>
            </w:r>
            <w:r w:rsidR="0017083A">
              <w:rPr>
                <w:sz w:val="24"/>
                <w:szCs w:val="24"/>
              </w:rPr>
              <w:t>4</w:t>
            </w:r>
            <w:r w:rsidRPr="00050AB3">
              <w:rPr>
                <w:sz w:val="24"/>
                <w:szCs w:val="24"/>
              </w:rPr>
              <w:t xml:space="preserve"> - </w:t>
            </w:r>
            <w:r w:rsidR="00FF5C10">
              <w:rPr>
                <w:sz w:val="24"/>
                <w:szCs w:val="24"/>
              </w:rPr>
              <w:t>2019</w:t>
            </w:r>
          </w:p>
        </w:tc>
        <w:tc>
          <w:tcPr>
            <w:tcW w:w="849" w:type="dxa"/>
          </w:tcPr>
          <w:p w:rsidR="001B4617" w:rsidRPr="00B0790D" w:rsidRDefault="0070103D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  <w:r w:rsidR="002654A8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1B4617" w:rsidRPr="00050AB3" w:rsidTr="000B6215">
        <w:trPr>
          <w:trHeight w:val="70"/>
          <w:jc w:val="center"/>
        </w:trPr>
        <w:tc>
          <w:tcPr>
            <w:tcW w:w="1135" w:type="dxa"/>
          </w:tcPr>
          <w:p w:rsidR="001B4617" w:rsidRPr="00050AB3" w:rsidRDefault="001B4617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1B4617" w:rsidRPr="00050AB3" w:rsidRDefault="001B4617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B4617" w:rsidRPr="00B0790D" w:rsidRDefault="001B4617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1B4617" w:rsidRPr="00050AB3" w:rsidTr="000B6215">
        <w:trPr>
          <w:trHeight w:val="475"/>
          <w:jc w:val="center"/>
        </w:trPr>
        <w:tc>
          <w:tcPr>
            <w:tcW w:w="1135" w:type="dxa"/>
          </w:tcPr>
          <w:p w:rsidR="001B4617" w:rsidRPr="00050AB3" w:rsidRDefault="001B4617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23:</w:t>
            </w:r>
          </w:p>
        </w:tc>
        <w:tc>
          <w:tcPr>
            <w:tcW w:w="7088" w:type="dxa"/>
          </w:tcPr>
          <w:p w:rsidR="001B4617" w:rsidRPr="00050AB3" w:rsidRDefault="001B4617" w:rsidP="000B6215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>Road Cost</w:t>
            </w:r>
            <w:r w:rsidR="009D00FC" w:rsidRPr="00050AB3">
              <w:rPr>
                <w:sz w:val="24"/>
                <w:szCs w:val="24"/>
              </w:rPr>
              <w:t xml:space="preserve"> Index Numbers in the West Bank</w:t>
            </w:r>
            <w:r w:rsidRPr="00050AB3">
              <w:rPr>
                <w:sz w:val="24"/>
                <w:szCs w:val="24"/>
              </w:rPr>
              <w:t xml:space="preserve">, 2009 - </w:t>
            </w:r>
            <w:r w:rsidR="00FF5C10">
              <w:rPr>
                <w:sz w:val="24"/>
                <w:szCs w:val="24"/>
              </w:rPr>
              <w:t>2019</w:t>
            </w:r>
          </w:p>
        </w:tc>
        <w:tc>
          <w:tcPr>
            <w:tcW w:w="849" w:type="dxa"/>
          </w:tcPr>
          <w:p w:rsidR="001B4617" w:rsidRPr="00B0790D" w:rsidRDefault="0070103D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  <w:r w:rsidR="002654A8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1B4617" w:rsidRPr="00050AB3" w:rsidTr="000B6215">
        <w:trPr>
          <w:trHeight w:val="119"/>
          <w:jc w:val="center"/>
        </w:trPr>
        <w:tc>
          <w:tcPr>
            <w:tcW w:w="1135" w:type="dxa"/>
          </w:tcPr>
          <w:p w:rsidR="001B4617" w:rsidRPr="00050AB3" w:rsidRDefault="001B4617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1B4617" w:rsidRPr="00050AB3" w:rsidRDefault="001B4617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1B4617" w:rsidRPr="00B0790D" w:rsidRDefault="001B4617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0B6215">
        <w:trPr>
          <w:trHeight w:val="475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24:</w:t>
            </w:r>
          </w:p>
        </w:tc>
        <w:tc>
          <w:tcPr>
            <w:tcW w:w="7088" w:type="dxa"/>
          </w:tcPr>
          <w:p w:rsidR="009D00FC" w:rsidRPr="00050AB3" w:rsidRDefault="00D057C9" w:rsidP="000B6215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9D00FC" w:rsidRPr="00050AB3">
              <w:rPr>
                <w:sz w:val="24"/>
                <w:szCs w:val="24"/>
              </w:rPr>
              <w:t xml:space="preserve"> Road Cost Index Numbers and Percent</w:t>
            </w:r>
            <w:r w:rsidR="00A90E52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A90E52">
              <w:rPr>
                <w:sz w:val="24"/>
                <w:szCs w:val="24"/>
              </w:rPr>
              <w:t xml:space="preserve"> by Major and Sub Groups</w:t>
            </w:r>
            <w:r w:rsidR="009D00FC" w:rsidRPr="00050AB3">
              <w:rPr>
                <w:sz w:val="24"/>
                <w:szCs w:val="24"/>
              </w:rPr>
              <w:t xml:space="preserve"> in the West Bank, </w:t>
            </w:r>
            <w:r w:rsidR="001E58B4">
              <w:rPr>
                <w:sz w:val="24"/>
                <w:szCs w:val="24"/>
              </w:rPr>
              <w:t>201</w:t>
            </w:r>
            <w:r w:rsidR="00FF5C10">
              <w:rPr>
                <w:sz w:val="24"/>
                <w:szCs w:val="24"/>
              </w:rPr>
              <w:t>8</w:t>
            </w:r>
            <w:r w:rsidR="009D00FC" w:rsidRPr="00050AB3">
              <w:rPr>
                <w:sz w:val="24"/>
                <w:szCs w:val="24"/>
              </w:rPr>
              <w:t xml:space="preserve">, </w:t>
            </w:r>
            <w:r w:rsidR="00FF5C10">
              <w:rPr>
                <w:sz w:val="24"/>
                <w:szCs w:val="24"/>
              </w:rPr>
              <w:t>2019</w:t>
            </w:r>
          </w:p>
        </w:tc>
        <w:tc>
          <w:tcPr>
            <w:tcW w:w="849" w:type="dxa"/>
          </w:tcPr>
          <w:p w:rsidR="009D00FC" w:rsidRPr="00B0790D" w:rsidRDefault="0070103D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  <w:r w:rsidR="002654A8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</w:tr>
      <w:tr w:rsidR="009D00FC" w:rsidRPr="00050AB3" w:rsidTr="000B6215">
        <w:trPr>
          <w:trHeight w:val="87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9D00FC" w:rsidRPr="00050AB3" w:rsidRDefault="009D00FC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9D00FC" w:rsidRPr="00B0790D" w:rsidRDefault="009D00FC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0B6215">
        <w:trPr>
          <w:trHeight w:val="475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25:</w:t>
            </w:r>
          </w:p>
        </w:tc>
        <w:tc>
          <w:tcPr>
            <w:tcW w:w="7088" w:type="dxa"/>
          </w:tcPr>
          <w:p w:rsidR="009D00FC" w:rsidRPr="00050AB3" w:rsidRDefault="00D057C9" w:rsidP="000B6215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9D00FC" w:rsidRPr="00050AB3">
              <w:rPr>
                <w:sz w:val="24"/>
                <w:szCs w:val="24"/>
              </w:rPr>
              <w:t xml:space="preserve"> Road C</w:t>
            </w:r>
            <w:r w:rsidR="00A90E52">
              <w:rPr>
                <w:sz w:val="24"/>
                <w:szCs w:val="24"/>
              </w:rPr>
              <w:t>ost Index Numbers and Percent Change</w:t>
            </w:r>
            <w:r>
              <w:rPr>
                <w:sz w:val="24"/>
                <w:szCs w:val="24"/>
              </w:rPr>
              <w:t>s</w:t>
            </w:r>
            <w:r w:rsidR="009D00FC" w:rsidRPr="00050AB3">
              <w:rPr>
                <w:sz w:val="24"/>
                <w:szCs w:val="24"/>
              </w:rPr>
              <w:t xml:space="preserve"> by Type of Road in the West Bank, </w:t>
            </w:r>
            <w:r w:rsidR="001E58B4">
              <w:rPr>
                <w:sz w:val="24"/>
                <w:szCs w:val="24"/>
              </w:rPr>
              <w:t>201</w:t>
            </w:r>
            <w:r w:rsidR="00FF5C10">
              <w:rPr>
                <w:sz w:val="24"/>
                <w:szCs w:val="24"/>
              </w:rPr>
              <w:t>8</w:t>
            </w:r>
            <w:r w:rsidR="009D00FC" w:rsidRPr="00050AB3">
              <w:rPr>
                <w:sz w:val="24"/>
                <w:szCs w:val="24"/>
              </w:rPr>
              <w:t xml:space="preserve">, </w:t>
            </w:r>
            <w:r w:rsidR="00FF5C10">
              <w:rPr>
                <w:sz w:val="24"/>
                <w:szCs w:val="24"/>
              </w:rPr>
              <w:t>2019</w:t>
            </w:r>
          </w:p>
        </w:tc>
        <w:tc>
          <w:tcPr>
            <w:tcW w:w="849" w:type="dxa"/>
          </w:tcPr>
          <w:p w:rsidR="009D00FC" w:rsidRPr="00B0790D" w:rsidRDefault="0070103D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  <w:r w:rsidR="002654A8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  <w:tr w:rsidR="009D00FC" w:rsidRPr="00050AB3" w:rsidTr="000B6215">
        <w:trPr>
          <w:trHeight w:val="70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9D00FC" w:rsidRPr="00050AB3" w:rsidRDefault="009D00FC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9D00FC" w:rsidRPr="00B0790D" w:rsidRDefault="009D00FC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0B6215">
        <w:trPr>
          <w:trHeight w:val="475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26:</w:t>
            </w:r>
          </w:p>
        </w:tc>
        <w:tc>
          <w:tcPr>
            <w:tcW w:w="7088" w:type="dxa"/>
          </w:tcPr>
          <w:p w:rsidR="009D00FC" w:rsidRPr="00050AB3" w:rsidRDefault="00D057C9" w:rsidP="000B6215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9D00FC" w:rsidRPr="00050AB3">
              <w:rPr>
                <w:sz w:val="24"/>
                <w:szCs w:val="24"/>
              </w:rPr>
              <w:t xml:space="preserve"> Sewage Networks Cost Index Numbers and Percent</w:t>
            </w:r>
            <w:r w:rsidR="00A90E52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A90E52">
              <w:rPr>
                <w:sz w:val="24"/>
                <w:szCs w:val="24"/>
              </w:rPr>
              <w:t xml:space="preserve"> by Sub Groups in the </w:t>
            </w:r>
            <w:r w:rsidR="009D00FC" w:rsidRPr="00050AB3">
              <w:rPr>
                <w:sz w:val="24"/>
                <w:szCs w:val="24"/>
              </w:rPr>
              <w:t xml:space="preserve">West Bank, </w:t>
            </w:r>
            <w:r w:rsidR="001E58B4">
              <w:rPr>
                <w:sz w:val="24"/>
                <w:szCs w:val="24"/>
              </w:rPr>
              <w:t>201</w:t>
            </w:r>
            <w:r w:rsidR="00FF5C10">
              <w:rPr>
                <w:sz w:val="24"/>
                <w:szCs w:val="24"/>
              </w:rPr>
              <w:t>8</w:t>
            </w:r>
            <w:r w:rsidR="009D00FC" w:rsidRPr="00050AB3">
              <w:rPr>
                <w:sz w:val="24"/>
                <w:szCs w:val="24"/>
              </w:rPr>
              <w:t xml:space="preserve">, </w:t>
            </w:r>
            <w:r w:rsidR="00FF5C10">
              <w:rPr>
                <w:sz w:val="24"/>
                <w:szCs w:val="24"/>
              </w:rPr>
              <w:t>2019</w:t>
            </w:r>
          </w:p>
        </w:tc>
        <w:tc>
          <w:tcPr>
            <w:tcW w:w="849" w:type="dxa"/>
          </w:tcPr>
          <w:p w:rsidR="009D00FC" w:rsidRPr="00B0790D" w:rsidRDefault="0070103D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  <w:r w:rsidR="002654A8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  <w:tr w:rsidR="009D00FC" w:rsidRPr="00050AB3" w:rsidTr="000B6215">
        <w:trPr>
          <w:trHeight w:val="70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9D00FC" w:rsidRPr="00050AB3" w:rsidRDefault="009D00FC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9D00FC" w:rsidRPr="00B0790D" w:rsidRDefault="009D00FC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0B6215">
        <w:trPr>
          <w:trHeight w:val="475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27:</w:t>
            </w:r>
          </w:p>
        </w:tc>
        <w:tc>
          <w:tcPr>
            <w:tcW w:w="7088" w:type="dxa"/>
          </w:tcPr>
          <w:p w:rsidR="009D00FC" w:rsidRPr="00050AB3" w:rsidRDefault="00D057C9" w:rsidP="000B6215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9D00FC" w:rsidRPr="00050AB3">
              <w:rPr>
                <w:sz w:val="24"/>
                <w:szCs w:val="24"/>
              </w:rPr>
              <w:t xml:space="preserve"> Water Networks Cost Index Numbers and Percent</w:t>
            </w:r>
            <w:r w:rsidR="00A90E52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A90E52">
              <w:rPr>
                <w:sz w:val="24"/>
                <w:szCs w:val="24"/>
              </w:rPr>
              <w:t xml:space="preserve"> by Major and Sub Groups in the </w:t>
            </w:r>
            <w:r w:rsidR="009D00FC" w:rsidRPr="00050AB3">
              <w:rPr>
                <w:sz w:val="24"/>
                <w:szCs w:val="24"/>
              </w:rPr>
              <w:t xml:space="preserve">West Bank, </w:t>
            </w:r>
            <w:r w:rsidR="001E58B4">
              <w:rPr>
                <w:sz w:val="24"/>
                <w:szCs w:val="24"/>
              </w:rPr>
              <w:t>201</w:t>
            </w:r>
            <w:r w:rsidR="00FF5C10">
              <w:rPr>
                <w:sz w:val="24"/>
                <w:szCs w:val="24"/>
              </w:rPr>
              <w:t>8</w:t>
            </w:r>
            <w:r w:rsidR="009D00FC" w:rsidRPr="00050AB3">
              <w:rPr>
                <w:sz w:val="24"/>
                <w:szCs w:val="24"/>
              </w:rPr>
              <w:t xml:space="preserve">, </w:t>
            </w:r>
            <w:r w:rsidR="00FF5C10">
              <w:rPr>
                <w:sz w:val="24"/>
                <w:szCs w:val="24"/>
              </w:rPr>
              <w:t>2019</w:t>
            </w:r>
          </w:p>
        </w:tc>
        <w:tc>
          <w:tcPr>
            <w:tcW w:w="849" w:type="dxa"/>
          </w:tcPr>
          <w:p w:rsidR="009D00FC" w:rsidRPr="00B0790D" w:rsidRDefault="0070103D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  <w:r w:rsidR="002654A8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</w:tr>
      <w:tr w:rsidR="009D00FC" w:rsidRPr="00050AB3" w:rsidTr="000B6215">
        <w:trPr>
          <w:trHeight w:val="175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9D00FC" w:rsidRPr="00050AB3" w:rsidRDefault="009D00FC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9D00FC" w:rsidRPr="00B0790D" w:rsidRDefault="009D00FC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0B6215">
        <w:trPr>
          <w:trHeight w:val="475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28:</w:t>
            </w:r>
          </w:p>
        </w:tc>
        <w:tc>
          <w:tcPr>
            <w:tcW w:w="7088" w:type="dxa"/>
          </w:tcPr>
          <w:p w:rsidR="009D00FC" w:rsidRPr="00050AB3" w:rsidRDefault="009D00FC" w:rsidP="000B6215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Water and Sewage Networks Cost Index Numbers in the West Bank, 2010 - </w:t>
            </w:r>
            <w:r w:rsidR="00FF5C10">
              <w:rPr>
                <w:sz w:val="24"/>
                <w:szCs w:val="24"/>
              </w:rPr>
              <w:t>2019</w:t>
            </w:r>
          </w:p>
        </w:tc>
        <w:tc>
          <w:tcPr>
            <w:tcW w:w="849" w:type="dxa"/>
          </w:tcPr>
          <w:p w:rsidR="009D00FC" w:rsidRPr="00B0790D" w:rsidRDefault="0070103D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 w:rsidR="002654A8">
              <w:rPr>
                <w:rFonts w:hint="cs"/>
                <w:b/>
                <w:bCs/>
                <w:sz w:val="24"/>
                <w:szCs w:val="24"/>
                <w:rtl/>
              </w:rPr>
              <w:t>49</w:t>
            </w:r>
          </w:p>
        </w:tc>
      </w:tr>
      <w:tr w:rsidR="009D00FC" w:rsidRPr="00050AB3" w:rsidTr="000B6215">
        <w:trPr>
          <w:trHeight w:val="129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7088" w:type="dxa"/>
          </w:tcPr>
          <w:p w:rsidR="009D00FC" w:rsidRPr="00050AB3" w:rsidRDefault="009D00FC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9D00FC" w:rsidRPr="00B0790D" w:rsidRDefault="009D00FC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0B6215">
        <w:trPr>
          <w:trHeight w:val="475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29:</w:t>
            </w:r>
          </w:p>
        </w:tc>
        <w:tc>
          <w:tcPr>
            <w:tcW w:w="7088" w:type="dxa"/>
          </w:tcPr>
          <w:p w:rsidR="009D00FC" w:rsidRPr="00050AB3" w:rsidRDefault="00D057C9" w:rsidP="000B6215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Annual</w:t>
            </w:r>
            <w:r w:rsidR="009D00FC" w:rsidRPr="00050AB3">
              <w:rPr>
                <w:sz w:val="24"/>
                <w:szCs w:val="24"/>
              </w:rPr>
              <w:t xml:space="preserve"> Industrial Production Index Numbers and Percent</w:t>
            </w:r>
            <w:r w:rsidR="00FD6F4B">
              <w:rPr>
                <w:sz w:val="24"/>
                <w:szCs w:val="24"/>
              </w:rPr>
              <w:t xml:space="preserve"> Change</w:t>
            </w:r>
            <w:r>
              <w:rPr>
                <w:sz w:val="24"/>
                <w:szCs w:val="24"/>
              </w:rPr>
              <w:t>s</w:t>
            </w:r>
            <w:r w:rsidR="009D00FC" w:rsidRPr="00050AB3">
              <w:rPr>
                <w:sz w:val="24"/>
                <w:szCs w:val="24"/>
              </w:rPr>
              <w:t xml:space="preserve"> by Major and Sub Groups in Palestine, </w:t>
            </w:r>
            <w:r w:rsidR="001E58B4">
              <w:rPr>
                <w:sz w:val="24"/>
                <w:szCs w:val="24"/>
              </w:rPr>
              <w:t>201</w:t>
            </w:r>
            <w:r w:rsidR="00857C62">
              <w:rPr>
                <w:sz w:val="24"/>
                <w:szCs w:val="24"/>
              </w:rPr>
              <w:t>8</w:t>
            </w:r>
            <w:r w:rsidR="009D00FC" w:rsidRPr="00050AB3">
              <w:rPr>
                <w:sz w:val="24"/>
                <w:szCs w:val="24"/>
              </w:rPr>
              <w:t xml:space="preserve">, </w:t>
            </w:r>
            <w:r w:rsidR="00857C62">
              <w:rPr>
                <w:sz w:val="24"/>
                <w:szCs w:val="24"/>
              </w:rPr>
              <w:t>2019</w:t>
            </w:r>
          </w:p>
        </w:tc>
        <w:tc>
          <w:tcPr>
            <w:tcW w:w="849" w:type="dxa"/>
          </w:tcPr>
          <w:p w:rsidR="009D00FC" w:rsidRPr="00B0790D" w:rsidRDefault="0070103D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  <w:r w:rsidR="002654A8">
              <w:rPr>
                <w:rFonts w:hint="cs"/>
                <w:b/>
                <w:bCs/>
                <w:sz w:val="24"/>
                <w:szCs w:val="24"/>
                <w:rtl/>
              </w:rPr>
              <w:t>0</w:t>
            </w:r>
          </w:p>
        </w:tc>
      </w:tr>
      <w:tr w:rsidR="009D00FC" w:rsidRPr="00050AB3" w:rsidTr="000B6215">
        <w:trPr>
          <w:trHeight w:val="112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9D00FC" w:rsidRPr="00050AB3" w:rsidRDefault="009D00FC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9D00FC" w:rsidRPr="00B0790D" w:rsidRDefault="009D00FC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  <w:tr w:rsidR="009D00FC" w:rsidRPr="00050AB3" w:rsidTr="000B6215">
        <w:trPr>
          <w:trHeight w:val="475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050AB3">
              <w:rPr>
                <w:b/>
                <w:bCs/>
                <w:sz w:val="24"/>
                <w:szCs w:val="24"/>
                <w:lang w:val="en-AU"/>
              </w:rPr>
              <w:t xml:space="preserve"> Table 30:</w:t>
            </w:r>
          </w:p>
        </w:tc>
        <w:tc>
          <w:tcPr>
            <w:tcW w:w="7088" w:type="dxa"/>
          </w:tcPr>
          <w:p w:rsidR="009D00FC" w:rsidRPr="00050AB3" w:rsidRDefault="009D00FC" w:rsidP="000B6215">
            <w:pPr>
              <w:bidi w:val="0"/>
              <w:ind w:left="57"/>
              <w:jc w:val="both"/>
              <w:rPr>
                <w:sz w:val="24"/>
                <w:szCs w:val="24"/>
              </w:rPr>
            </w:pPr>
            <w:r w:rsidRPr="00050AB3">
              <w:rPr>
                <w:sz w:val="24"/>
                <w:szCs w:val="24"/>
              </w:rPr>
              <w:t xml:space="preserve">Industrial Production Index Numbers in Palestine, 2011 - </w:t>
            </w:r>
            <w:r w:rsidR="00857C62">
              <w:rPr>
                <w:sz w:val="24"/>
                <w:szCs w:val="24"/>
              </w:rPr>
              <w:t>2019</w:t>
            </w:r>
          </w:p>
        </w:tc>
        <w:tc>
          <w:tcPr>
            <w:tcW w:w="849" w:type="dxa"/>
          </w:tcPr>
          <w:p w:rsidR="009D00FC" w:rsidRPr="00B0790D" w:rsidRDefault="0070103D" w:rsidP="000B62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  <w:r w:rsidR="002654A8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9D00FC" w:rsidRPr="00050AB3" w:rsidTr="000B6215">
        <w:trPr>
          <w:trHeight w:val="164"/>
          <w:jc w:val="center"/>
        </w:trPr>
        <w:tc>
          <w:tcPr>
            <w:tcW w:w="1135" w:type="dxa"/>
          </w:tcPr>
          <w:p w:rsidR="009D00FC" w:rsidRPr="00050AB3" w:rsidRDefault="009D00FC" w:rsidP="000B6215">
            <w:pPr>
              <w:bidi w:val="0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7088" w:type="dxa"/>
          </w:tcPr>
          <w:p w:rsidR="009D00FC" w:rsidRPr="00050AB3" w:rsidRDefault="009D00FC" w:rsidP="000B6215">
            <w:pPr>
              <w:bidi w:val="0"/>
              <w:ind w:left="57"/>
              <w:jc w:val="both"/>
              <w:rPr>
                <w:b/>
                <w:bCs/>
                <w:sz w:val="12"/>
                <w:szCs w:val="12"/>
                <w:lang w:val="en-AU"/>
              </w:rPr>
            </w:pPr>
          </w:p>
        </w:tc>
        <w:tc>
          <w:tcPr>
            <w:tcW w:w="849" w:type="dxa"/>
          </w:tcPr>
          <w:p w:rsidR="009D00FC" w:rsidRPr="00B0790D" w:rsidRDefault="009D00FC" w:rsidP="000B6215">
            <w:pPr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</w:tr>
    </w:tbl>
    <w:p w:rsidR="00263E80" w:rsidRDefault="00263E80" w:rsidP="000B6215">
      <w:pPr>
        <w:bidi w:val="0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bidi w:val="0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bidi w:val="0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bidi w:val="0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bidi w:val="0"/>
        <w:rPr>
          <w:rFonts w:cs="Simplified Arabic"/>
          <w:b/>
          <w:bCs/>
          <w:sz w:val="28"/>
          <w:szCs w:val="28"/>
        </w:rPr>
      </w:pPr>
    </w:p>
    <w:p w:rsidR="002B5899" w:rsidRDefault="002B5899" w:rsidP="000B6215">
      <w:pPr>
        <w:bidi w:val="0"/>
        <w:rPr>
          <w:rFonts w:cs="Simplified Arabic"/>
          <w:b/>
          <w:bCs/>
          <w:sz w:val="28"/>
          <w:szCs w:val="28"/>
        </w:rPr>
      </w:pPr>
    </w:p>
    <w:p w:rsidR="00FD6F4B" w:rsidRDefault="00FD6F4B" w:rsidP="000B6215">
      <w:pPr>
        <w:bidi w:val="0"/>
        <w:rPr>
          <w:rFonts w:cs="Simplified Arabic"/>
          <w:b/>
          <w:bCs/>
          <w:sz w:val="28"/>
          <w:szCs w:val="28"/>
        </w:rPr>
      </w:pPr>
    </w:p>
    <w:p w:rsidR="00FD6F4B" w:rsidRDefault="00FD6F4B" w:rsidP="000B6215">
      <w:pPr>
        <w:bidi w:val="0"/>
        <w:rPr>
          <w:rFonts w:cs="Simplified Arabic"/>
          <w:b/>
          <w:bCs/>
          <w:sz w:val="28"/>
          <w:szCs w:val="28"/>
        </w:rPr>
      </w:pPr>
    </w:p>
    <w:p w:rsidR="00FD6F4B" w:rsidRDefault="00FD6F4B" w:rsidP="000B6215">
      <w:pPr>
        <w:bidi w:val="0"/>
        <w:rPr>
          <w:rFonts w:cs="Simplified Arabic"/>
          <w:b/>
          <w:bCs/>
          <w:sz w:val="28"/>
          <w:szCs w:val="28"/>
          <w:rtl/>
        </w:rPr>
      </w:pPr>
    </w:p>
    <w:p w:rsidR="00675B5E" w:rsidRDefault="00675B5E" w:rsidP="000B6215">
      <w:pPr>
        <w:bidi w:val="0"/>
        <w:rPr>
          <w:rFonts w:cs="Simplified Arabic"/>
          <w:b/>
          <w:bCs/>
          <w:sz w:val="28"/>
          <w:szCs w:val="28"/>
          <w:rtl/>
        </w:rPr>
      </w:pPr>
    </w:p>
    <w:p w:rsidR="00675B5E" w:rsidRDefault="00675B5E" w:rsidP="000B6215">
      <w:pPr>
        <w:bidi w:val="0"/>
        <w:rPr>
          <w:rFonts w:cs="Simplified Arabic"/>
          <w:b/>
          <w:bCs/>
          <w:sz w:val="28"/>
          <w:szCs w:val="28"/>
          <w:rtl/>
        </w:rPr>
      </w:pPr>
    </w:p>
    <w:p w:rsidR="00675B5E" w:rsidRDefault="00675B5E" w:rsidP="000B6215">
      <w:pPr>
        <w:bidi w:val="0"/>
        <w:rPr>
          <w:rFonts w:cs="Simplified Arabic"/>
          <w:b/>
          <w:bCs/>
          <w:sz w:val="28"/>
          <w:szCs w:val="28"/>
        </w:rPr>
      </w:pPr>
    </w:p>
    <w:p w:rsidR="000D12A2" w:rsidRPr="00050AB3" w:rsidRDefault="000D12A2" w:rsidP="000D12A2">
      <w:pPr>
        <w:pStyle w:val="Heading7"/>
        <w:bidi w:val="0"/>
        <w:rPr>
          <w:rFonts w:cs="Simplified Arabic"/>
          <w:sz w:val="28"/>
          <w:szCs w:val="28"/>
          <w:rtl/>
        </w:rPr>
      </w:pPr>
      <w:r w:rsidRPr="00050AB3">
        <w:rPr>
          <w:rFonts w:cs="Simplified Arabic"/>
          <w:sz w:val="28"/>
          <w:szCs w:val="28"/>
        </w:rPr>
        <w:lastRenderedPageBreak/>
        <w:t>Introduction</w:t>
      </w:r>
    </w:p>
    <w:p w:rsidR="000D12A2" w:rsidRPr="00050AB3" w:rsidRDefault="000D12A2" w:rsidP="000D12A2">
      <w:pPr>
        <w:bidi w:val="0"/>
        <w:jc w:val="lowKashida"/>
        <w:rPr>
          <w:sz w:val="24"/>
        </w:rPr>
      </w:pPr>
    </w:p>
    <w:p w:rsidR="000D12A2" w:rsidRDefault="000D12A2" w:rsidP="000D12A2">
      <w:pPr>
        <w:bidi w:val="0"/>
        <w:jc w:val="lowKashida"/>
        <w:rPr>
          <w:sz w:val="24"/>
        </w:rPr>
      </w:pPr>
      <w:r w:rsidRPr="00DA25C7">
        <w:rPr>
          <w:sz w:val="24"/>
        </w:rPr>
        <w:t xml:space="preserve">Price statistics are </w:t>
      </w:r>
      <w:r>
        <w:rPr>
          <w:sz w:val="24"/>
        </w:rPr>
        <w:t xml:space="preserve">very </w:t>
      </w:r>
      <w:r w:rsidRPr="00DA25C7">
        <w:rPr>
          <w:sz w:val="24"/>
        </w:rPr>
        <w:t>important economic statistics</w:t>
      </w:r>
      <w:r>
        <w:rPr>
          <w:sz w:val="24"/>
        </w:rPr>
        <w:t>,</w:t>
      </w:r>
      <w:r w:rsidRPr="00DA25C7">
        <w:rPr>
          <w:sz w:val="24"/>
        </w:rPr>
        <w:t xml:space="preserve"> </w:t>
      </w:r>
      <w:r>
        <w:rPr>
          <w:sz w:val="24"/>
        </w:rPr>
        <w:t>since they relate</w:t>
      </w:r>
      <w:r w:rsidRPr="00DA25C7">
        <w:rPr>
          <w:sz w:val="24"/>
        </w:rPr>
        <w:t xml:space="preserve"> to individuals</w:t>
      </w:r>
      <w:r>
        <w:rPr>
          <w:sz w:val="24"/>
        </w:rPr>
        <w:t>’</w:t>
      </w:r>
      <w:r w:rsidRPr="00DA25C7">
        <w:rPr>
          <w:sz w:val="24"/>
        </w:rPr>
        <w:t xml:space="preserve"> daily lives</w:t>
      </w:r>
      <w:r>
        <w:rPr>
          <w:sz w:val="24"/>
        </w:rPr>
        <w:t xml:space="preserve">, </w:t>
      </w:r>
      <w:r w:rsidRPr="00DA25C7">
        <w:rPr>
          <w:sz w:val="24"/>
        </w:rPr>
        <w:t xml:space="preserve">provide necessary information </w:t>
      </w:r>
      <w:r>
        <w:rPr>
          <w:sz w:val="24"/>
        </w:rPr>
        <w:t>on</w:t>
      </w:r>
      <w:r w:rsidRPr="00DA25C7">
        <w:rPr>
          <w:sz w:val="24"/>
        </w:rPr>
        <w:t xml:space="preserve"> the general price trend</w:t>
      </w:r>
      <w:r>
        <w:rPr>
          <w:sz w:val="24"/>
        </w:rPr>
        <w:t>s</w:t>
      </w:r>
      <w:r w:rsidRPr="00DA25C7">
        <w:rPr>
          <w:sz w:val="24"/>
        </w:rPr>
        <w:t xml:space="preserve"> and </w:t>
      </w:r>
      <w:r>
        <w:rPr>
          <w:sz w:val="24"/>
        </w:rPr>
        <w:t xml:space="preserve">are used to calculate different types of </w:t>
      </w:r>
      <w:r w:rsidRPr="00DA25C7">
        <w:rPr>
          <w:sz w:val="24"/>
        </w:rPr>
        <w:t>indices</w:t>
      </w:r>
      <w:r>
        <w:rPr>
          <w:sz w:val="24"/>
        </w:rPr>
        <w:t xml:space="preserve"> including</w:t>
      </w:r>
      <w:r w:rsidRPr="00DA25C7">
        <w:rPr>
          <w:sz w:val="24"/>
        </w:rPr>
        <w:t xml:space="preserve"> the inflation </w:t>
      </w:r>
      <w:r>
        <w:rPr>
          <w:sz w:val="24"/>
        </w:rPr>
        <w:t>rate and</w:t>
      </w:r>
      <w:r w:rsidRPr="00DA25C7">
        <w:rPr>
          <w:sz w:val="24"/>
        </w:rPr>
        <w:t xml:space="preserve"> its impact on individuals</w:t>
      </w:r>
      <w:r>
        <w:rPr>
          <w:sz w:val="24"/>
        </w:rPr>
        <w:t>’</w:t>
      </w:r>
      <w:r w:rsidRPr="00DA25C7">
        <w:rPr>
          <w:sz w:val="24"/>
        </w:rPr>
        <w:t xml:space="preserve"> income and the pattern of </w:t>
      </w:r>
      <w:r>
        <w:rPr>
          <w:sz w:val="24"/>
        </w:rPr>
        <w:t>household</w:t>
      </w:r>
      <w:r w:rsidRPr="00DA25C7">
        <w:rPr>
          <w:sz w:val="24"/>
        </w:rPr>
        <w:t xml:space="preserve"> </w:t>
      </w:r>
      <w:r>
        <w:rPr>
          <w:sz w:val="24"/>
        </w:rPr>
        <w:t>consumption.</w:t>
      </w:r>
    </w:p>
    <w:p w:rsidR="000D12A2" w:rsidRDefault="000D12A2" w:rsidP="000D12A2">
      <w:pPr>
        <w:bidi w:val="0"/>
        <w:jc w:val="lowKashida"/>
        <w:rPr>
          <w:sz w:val="24"/>
        </w:rPr>
      </w:pPr>
    </w:p>
    <w:p w:rsidR="000D12A2" w:rsidRDefault="000D12A2" w:rsidP="000D12A2">
      <w:pPr>
        <w:bidi w:val="0"/>
        <w:jc w:val="lowKashida"/>
        <w:rPr>
          <w:sz w:val="24"/>
        </w:rPr>
      </w:pPr>
      <w:r>
        <w:rPr>
          <w:sz w:val="24"/>
        </w:rPr>
        <w:t xml:space="preserve">Since 1997, </w:t>
      </w:r>
      <w:r w:rsidRPr="000D63AD">
        <w:rPr>
          <w:sz w:val="24"/>
        </w:rPr>
        <w:t xml:space="preserve">PCBS has been </w:t>
      </w:r>
      <w:r>
        <w:rPr>
          <w:sz w:val="24"/>
        </w:rPr>
        <w:t xml:space="preserve">regularly </w:t>
      </w:r>
      <w:r w:rsidRPr="000D63AD">
        <w:rPr>
          <w:sz w:val="24"/>
        </w:rPr>
        <w:t>producing</w:t>
      </w:r>
      <w:r w:rsidRPr="000D63AD">
        <w:rPr>
          <w:rFonts w:hint="cs"/>
          <w:sz w:val="24"/>
          <w:rtl/>
        </w:rPr>
        <w:t xml:space="preserve"> </w:t>
      </w:r>
      <w:r>
        <w:rPr>
          <w:sz w:val="24"/>
        </w:rPr>
        <w:t>statistical bulletins</w:t>
      </w:r>
      <w:r w:rsidRPr="000D63AD">
        <w:rPr>
          <w:sz w:val="24"/>
        </w:rPr>
        <w:t xml:space="preserve"> on prices</w:t>
      </w:r>
      <w:r>
        <w:rPr>
          <w:sz w:val="24"/>
        </w:rPr>
        <w:t>, as it recognizes</w:t>
      </w:r>
      <w:r w:rsidRPr="000D63AD">
        <w:rPr>
          <w:sz w:val="24"/>
        </w:rPr>
        <w:t xml:space="preserve"> the importance of providing field data collected from various markets </w:t>
      </w:r>
      <w:r>
        <w:rPr>
          <w:sz w:val="24"/>
        </w:rPr>
        <w:t xml:space="preserve">in </w:t>
      </w:r>
      <w:r w:rsidRPr="000D63AD">
        <w:rPr>
          <w:sz w:val="24"/>
        </w:rPr>
        <w:t>Palestinian governorates ind</w:t>
      </w:r>
      <w:r>
        <w:rPr>
          <w:sz w:val="24"/>
        </w:rPr>
        <w:t>icating consumer prices and producers</w:t>
      </w:r>
      <w:r w:rsidRPr="000D63AD">
        <w:rPr>
          <w:sz w:val="24"/>
        </w:rPr>
        <w:t xml:space="preserve"> and wholesale </w:t>
      </w:r>
      <w:r>
        <w:rPr>
          <w:sz w:val="24"/>
        </w:rPr>
        <w:t xml:space="preserve">for the most </w:t>
      </w:r>
      <w:r w:rsidRPr="000D63AD">
        <w:rPr>
          <w:sz w:val="24"/>
        </w:rPr>
        <w:t>important consum</w:t>
      </w:r>
      <w:r>
        <w:rPr>
          <w:sz w:val="24"/>
        </w:rPr>
        <w:t>ed goods.  By early</w:t>
      </w:r>
      <w:r w:rsidRPr="000D63AD">
        <w:rPr>
          <w:sz w:val="24"/>
        </w:rPr>
        <w:t xml:space="preserve"> 2008, </w:t>
      </w:r>
      <w:r>
        <w:rPr>
          <w:sz w:val="24"/>
        </w:rPr>
        <w:t>PCBS</w:t>
      </w:r>
      <w:r w:rsidRPr="000D63AD">
        <w:rPr>
          <w:sz w:val="24"/>
        </w:rPr>
        <w:t xml:space="preserve"> </w:t>
      </w:r>
      <w:r>
        <w:rPr>
          <w:sz w:val="24"/>
        </w:rPr>
        <w:t xml:space="preserve">had </w:t>
      </w:r>
      <w:r w:rsidRPr="000D63AD">
        <w:rPr>
          <w:sz w:val="24"/>
        </w:rPr>
        <w:t>collected the prices of various building materials,</w:t>
      </w:r>
      <w:r>
        <w:rPr>
          <w:sz w:val="24"/>
        </w:rPr>
        <w:t xml:space="preserve"> while in 2009 it </w:t>
      </w:r>
      <w:r w:rsidRPr="000D63AD">
        <w:rPr>
          <w:sz w:val="24"/>
        </w:rPr>
        <w:t>began collect</w:t>
      </w:r>
      <w:r>
        <w:rPr>
          <w:sz w:val="24"/>
        </w:rPr>
        <w:t>ing</w:t>
      </w:r>
      <w:r w:rsidRPr="000D63AD">
        <w:rPr>
          <w:sz w:val="24"/>
        </w:rPr>
        <w:t xml:space="preserve"> the prices of road construction materials</w:t>
      </w:r>
      <w:r>
        <w:rPr>
          <w:sz w:val="24"/>
        </w:rPr>
        <w:t xml:space="preserve"> to proceed in 2010, with the collection of</w:t>
      </w:r>
      <w:r w:rsidRPr="000D63AD">
        <w:rPr>
          <w:sz w:val="24"/>
        </w:rPr>
        <w:t xml:space="preserve"> data on the pr</w:t>
      </w:r>
      <w:r>
        <w:rPr>
          <w:sz w:val="24"/>
        </w:rPr>
        <w:t>ices of water and sewage commodities. Furthermore,</w:t>
      </w:r>
      <w:r w:rsidRPr="000D63AD">
        <w:t xml:space="preserve"> </w:t>
      </w:r>
      <w:r>
        <w:rPr>
          <w:sz w:val="24"/>
        </w:rPr>
        <w:t xml:space="preserve">PCBS </w:t>
      </w:r>
      <w:r w:rsidRPr="000D63AD">
        <w:rPr>
          <w:sz w:val="24"/>
        </w:rPr>
        <w:t xml:space="preserve">began collecting data on quantities and values ​​of industrial production </w:t>
      </w:r>
      <w:r>
        <w:rPr>
          <w:sz w:val="24"/>
        </w:rPr>
        <w:t>in</w:t>
      </w:r>
      <w:r w:rsidRPr="000D63AD">
        <w:rPr>
          <w:sz w:val="24"/>
        </w:rPr>
        <w:t xml:space="preserve"> the beginning of 2011,</w:t>
      </w:r>
      <w:r w:rsidRPr="00565231">
        <w:t xml:space="preserve"> </w:t>
      </w:r>
      <w:r>
        <w:rPr>
          <w:sz w:val="24"/>
        </w:rPr>
        <w:t>w</w:t>
      </w:r>
      <w:r w:rsidRPr="00565231">
        <w:rPr>
          <w:sz w:val="24"/>
        </w:rPr>
        <w:t>hich ma</w:t>
      </w:r>
      <w:r>
        <w:rPr>
          <w:sz w:val="24"/>
        </w:rPr>
        <w:t>de</w:t>
      </w:r>
      <w:r w:rsidRPr="00565231">
        <w:rPr>
          <w:sz w:val="24"/>
        </w:rPr>
        <w:t xml:space="preserve"> it easier for the beneficiaries of these statistics to </w:t>
      </w:r>
      <w:r>
        <w:rPr>
          <w:sz w:val="24"/>
        </w:rPr>
        <w:t>track the</w:t>
      </w:r>
      <w:r w:rsidRPr="00565231">
        <w:rPr>
          <w:sz w:val="24"/>
        </w:rPr>
        <w:t xml:space="preserve"> prices </w:t>
      </w:r>
      <w:r>
        <w:rPr>
          <w:sz w:val="24"/>
        </w:rPr>
        <w:t>over</w:t>
      </w:r>
      <w:r w:rsidRPr="00565231">
        <w:rPr>
          <w:sz w:val="24"/>
        </w:rPr>
        <w:t xml:space="preserve"> a number of years and study the time series available for prices </w:t>
      </w:r>
      <w:r>
        <w:rPr>
          <w:sz w:val="24"/>
        </w:rPr>
        <w:t>for comparison and development assessment purposes.</w:t>
      </w:r>
    </w:p>
    <w:p w:rsidR="000D12A2" w:rsidRDefault="000D12A2" w:rsidP="000D12A2">
      <w:pPr>
        <w:bidi w:val="0"/>
        <w:jc w:val="lowKashida"/>
        <w:rPr>
          <w:sz w:val="24"/>
        </w:rPr>
      </w:pPr>
    </w:p>
    <w:p w:rsidR="000D12A2" w:rsidRDefault="000D12A2" w:rsidP="000D12A2">
      <w:pPr>
        <w:bidi w:val="0"/>
        <w:jc w:val="lowKashida"/>
        <w:rPr>
          <w:sz w:val="24"/>
        </w:rPr>
      </w:pPr>
      <w:r w:rsidRPr="00565231">
        <w:rPr>
          <w:sz w:val="24"/>
        </w:rPr>
        <w:t xml:space="preserve">The annual bulletin contains consumer, producer and </w:t>
      </w:r>
      <w:r>
        <w:rPr>
          <w:sz w:val="24"/>
        </w:rPr>
        <w:t>wholesale indices, construction and road</w:t>
      </w:r>
      <w:r w:rsidRPr="00565231">
        <w:rPr>
          <w:sz w:val="24"/>
        </w:rPr>
        <w:t xml:space="preserve"> costs, water and </w:t>
      </w:r>
      <w:r>
        <w:rPr>
          <w:sz w:val="24"/>
        </w:rPr>
        <w:t>sewage</w:t>
      </w:r>
      <w:r w:rsidRPr="00565231">
        <w:rPr>
          <w:sz w:val="24"/>
        </w:rPr>
        <w:t xml:space="preserve"> costs, </w:t>
      </w:r>
      <w:r>
        <w:rPr>
          <w:sz w:val="24"/>
        </w:rPr>
        <w:t xml:space="preserve">and </w:t>
      </w:r>
      <w:r w:rsidRPr="00565231">
        <w:rPr>
          <w:sz w:val="24"/>
        </w:rPr>
        <w:t xml:space="preserve">industrial production, </w:t>
      </w:r>
      <w:r>
        <w:rPr>
          <w:sz w:val="24"/>
        </w:rPr>
        <w:t xml:space="preserve">as well as </w:t>
      </w:r>
      <w:r w:rsidRPr="00565231">
        <w:rPr>
          <w:sz w:val="24"/>
        </w:rPr>
        <w:t>averages</w:t>
      </w:r>
      <w:r>
        <w:rPr>
          <w:sz w:val="24"/>
        </w:rPr>
        <w:t xml:space="preserve"> of</w:t>
      </w:r>
      <w:r w:rsidRPr="00565231">
        <w:rPr>
          <w:sz w:val="24"/>
        </w:rPr>
        <w:t xml:space="preserve"> consumer price</w:t>
      </w:r>
      <w:r>
        <w:rPr>
          <w:sz w:val="24"/>
        </w:rPr>
        <w:t>s</w:t>
      </w:r>
      <w:r w:rsidRPr="00565231">
        <w:rPr>
          <w:sz w:val="24"/>
        </w:rPr>
        <w:t xml:space="preserve"> for selected goods</w:t>
      </w:r>
      <w:r>
        <w:rPr>
          <w:sz w:val="24"/>
        </w:rPr>
        <w:t>.</w:t>
      </w:r>
      <w:r w:rsidR="00BA6142">
        <w:rPr>
          <w:sz w:val="24"/>
        </w:rPr>
        <w:t xml:space="preserve"> </w:t>
      </w:r>
      <w:r w:rsidRPr="00565231">
        <w:rPr>
          <w:sz w:val="24"/>
        </w:rPr>
        <w:t xml:space="preserve"> </w:t>
      </w:r>
      <w:r>
        <w:rPr>
          <w:sz w:val="24"/>
        </w:rPr>
        <w:t>C</w:t>
      </w:r>
      <w:r w:rsidRPr="00565231">
        <w:rPr>
          <w:sz w:val="24"/>
        </w:rPr>
        <w:t xml:space="preserve">onsumer prices </w:t>
      </w:r>
      <w:r>
        <w:rPr>
          <w:sz w:val="24"/>
        </w:rPr>
        <w:t xml:space="preserve">were </w:t>
      </w:r>
      <w:r w:rsidRPr="00565231">
        <w:rPr>
          <w:sz w:val="24"/>
        </w:rPr>
        <w:t xml:space="preserve">collected from all Palestinian governorates, wholesale prices </w:t>
      </w:r>
      <w:r>
        <w:rPr>
          <w:sz w:val="24"/>
        </w:rPr>
        <w:t xml:space="preserve">were </w:t>
      </w:r>
      <w:r w:rsidRPr="00565231">
        <w:rPr>
          <w:sz w:val="24"/>
        </w:rPr>
        <w:t xml:space="preserve">collected </w:t>
      </w:r>
      <w:r>
        <w:rPr>
          <w:sz w:val="24"/>
        </w:rPr>
        <w:t>from</w:t>
      </w:r>
      <w:r w:rsidRPr="00565231">
        <w:rPr>
          <w:sz w:val="24"/>
        </w:rPr>
        <w:t xml:space="preserve"> five main governorates</w:t>
      </w:r>
      <w:r>
        <w:rPr>
          <w:sz w:val="24"/>
        </w:rPr>
        <w:t xml:space="preserve"> in the North, Middle and South of the West Bank, Jerusalem J1 and the Gaza Strip. Construction</w:t>
      </w:r>
      <w:r w:rsidRPr="00565231">
        <w:rPr>
          <w:sz w:val="24"/>
        </w:rPr>
        <w:t xml:space="preserve"> materi</w:t>
      </w:r>
      <w:r>
        <w:rPr>
          <w:sz w:val="24"/>
        </w:rPr>
        <w:t>als, roads, water and sewage</w:t>
      </w:r>
      <w:r w:rsidRPr="00565231">
        <w:rPr>
          <w:sz w:val="24"/>
        </w:rPr>
        <w:t xml:space="preserve"> </w:t>
      </w:r>
      <w:r>
        <w:rPr>
          <w:sz w:val="24"/>
        </w:rPr>
        <w:t>were only covered in</w:t>
      </w:r>
      <w:r w:rsidRPr="00565231">
        <w:rPr>
          <w:sz w:val="24"/>
        </w:rPr>
        <w:t xml:space="preserve"> the West Bank governorates</w:t>
      </w:r>
      <w:r>
        <w:rPr>
          <w:sz w:val="24"/>
        </w:rPr>
        <w:t xml:space="preserve"> and</w:t>
      </w:r>
      <w:r w:rsidRPr="00565231">
        <w:rPr>
          <w:sz w:val="24"/>
        </w:rPr>
        <w:t xml:space="preserve"> data on quantities and values ​​of production </w:t>
      </w:r>
      <w:r>
        <w:rPr>
          <w:sz w:val="24"/>
        </w:rPr>
        <w:t>were collected from</w:t>
      </w:r>
      <w:r w:rsidRPr="00565231">
        <w:rPr>
          <w:sz w:val="24"/>
        </w:rPr>
        <w:t xml:space="preserve"> </w:t>
      </w:r>
      <w:r>
        <w:rPr>
          <w:sz w:val="24"/>
        </w:rPr>
        <w:t xml:space="preserve">all </w:t>
      </w:r>
      <w:r w:rsidRPr="00565231">
        <w:rPr>
          <w:sz w:val="24"/>
        </w:rPr>
        <w:t>Palestinian governorates.</w:t>
      </w:r>
    </w:p>
    <w:p w:rsidR="000D12A2" w:rsidRDefault="000D12A2" w:rsidP="000D12A2">
      <w:pPr>
        <w:bidi w:val="0"/>
        <w:jc w:val="lowKashida"/>
        <w:rPr>
          <w:sz w:val="24"/>
        </w:rPr>
      </w:pPr>
    </w:p>
    <w:p w:rsidR="000D12A2" w:rsidRDefault="000D12A2" w:rsidP="000D12A2">
      <w:pPr>
        <w:bidi w:val="0"/>
        <w:jc w:val="lowKashida"/>
      </w:pPr>
      <w:r>
        <w:rPr>
          <w:sz w:val="24"/>
        </w:rPr>
        <w:t>PCBS</w:t>
      </w:r>
      <w:r w:rsidRPr="008E396A">
        <w:rPr>
          <w:sz w:val="24"/>
        </w:rPr>
        <w:t xml:space="preserve"> is pleased to present the annual </w:t>
      </w:r>
      <w:r w:rsidRPr="00565231">
        <w:rPr>
          <w:sz w:val="24"/>
        </w:rPr>
        <w:t>bulletin</w:t>
      </w:r>
      <w:r w:rsidRPr="008E396A">
        <w:rPr>
          <w:sz w:val="24"/>
        </w:rPr>
        <w:t xml:space="preserve"> </w:t>
      </w:r>
      <w:r>
        <w:rPr>
          <w:sz w:val="24"/>
        </w:rPr>
        <w:t xml:space="preserve">of </w:t>
      </w:r>
      <w:r w:rsidRPr="008E396A">
        <w:rPr>
          <w:sz w:val="24"/>
        </w:rPr>
        <w:t>price</w:t>
      </w:r>
      <w:r>
        <w:rPr>
          <w:sz w:val="24"/>
        </w:rPr>
        <w:t>s</w:t>
      </w:r>
      <w:r w:rsidRPr="008E396A">
        <w:rPr>
          <w:sz w:val="24"/>
        </w:rPr>
        <w:t xml:space="preserve"> and</w:t>
      </w:r>
      <w:r>
        <w:rPr>
          <w:sz w:val="24"/>
        </w:rPr>
        <w:t xml:space="preserve"> price</w:t>
      </w:r>
      <w:r w:rsidRPr="008E396A">
        <w:rPr>
          <w:sz w:val="24"/>
        </w:rPr>
        <w:t xml:space="preserve"> ind</w:t>
      </w:r>
      <w:r>
        <w:rPr>
          <w:sz w:val="24"/>
        </w:rPr>
        <w:t>ices</w:t>
      </w:r>
      <w:r w:rsidRPr="008E396A">
        <w:rPr>
          <w:sz w:val="24"/>
        </w:rPr>
        <w:t xml:space="preserve"> for </w:t>
      </w:r>
      <w:r w:rsidR="00BA6142">
        <w:rPr>
          <w:sz w:val="24"/>
        </w:rPr>
        <w:t>2019</w:t>
      </w:r>
      <w:r w:rsidRPr="008E396A">
        <w:rPr>
          <w:sz w:val="24"/>
        </w:rPr>
        <w:t xml:space="preserve"> to researchers, planners and those </w:t>
      </w:r>
      <w:r>
        <w:rPr>
          <w:sz w:val="24"/>
        </w:rPr>
        <w:t>interested in</w:t>
      </w:r>
      <w:r w:rsidRPr="008E396A">
        <w:rPr>
          <w:sz w:val="24"/>
        </w:rPr>
        <w:t xml:space="preserve"> economic development, </w:t>
      </w:r>
      <w:r>
        <w:rPr>
          <w:sz w:val="24"/>
        </w:rPr>
        <w:t xml:space="preserve">as well as </w:t>
      </w:r>
      <w:r w:rsidRPr="008E396A">
        <w:rPr>
          <w:sz w:val="24"/>
        </w:rPr>
        <w:t>scientific research centers, universities and individuals</w:t>
      </w:r>
      <w:r>
        <w:rPr>
          <w:sz w:val="24"/>
        </w:rPr>
        <w:t xml:space="preserve">. </w:t>
      </w:r>
      <w:r w:rsidR="00BA6142">
        <w:rPr>
          <w:sz w:val="24"/>
        </w:rPr>
        <w:t xml:space="preserve"> </w:t>
      </w:r>
      <w:r>
        <w:rPr>
          <w:sz w:val="24"/>
        </w:rPr>
        <w:t>It</w:t>
      </w:r>
      <w:r w:rsidRPr="008E396A">
        <w:rPr>
          <w:sz w:val="24"/>
        </w:rPr>
        <w:t xml:space="preserve"> </w:t>
      </w:r>
      <w:r>
        <w:rPr>
          <w:sz w:val="24"/>
        </w:rPr>
        <w:t>includes</w:t>
      </w:r>
      <w:r w:rsidRPr="008E396A">
        <w:rPr>
          <w:sz w:val="24"/>
        </w:rPr>
        <w:t xml:space="preserve"> consumer, producer and wholesale</w:t>
      </w:r>
      <w:r>
        <w:rPr>
          <w:sz w:val="24"/>
        </w:rPr>
        <w:t xml:space="preserve"> indices, construction</w:t>
      </w:r>
      <w:r w:rsidRPr="008E396A">
        <w:rPr>
          <w:sz w:val="24"/>
        </w:rPr>
        <w:t xml:space="preserve">, roads, water and </w:t>
      </w:r>
      <w:r>
        <w:rPr>
          <w:sz w:val="24"/>
        </w:rPr>
        <w:t>sewage indices</w:t>
      </w:r>
      <w:r w:rsidRPr="008E396A">
        <w:rPr>
          <w:sz w:val="24"/>
        </w:rPr>
        <w:t xml:space="preserve"> and </w:t>
      </w:r>
      <w:r>
        <w:rPr>
          <w:sz w:val="24"/>
        </w:rPr>
        <w:t xml:space="preserve">an </w:t>
      </w:r>
      <w:r w:rsidRPr="008E396A">
        <w:rPr>
          <w:sz w:val="24"/>
        </w:rPr>
        <w:t>industrial production</w:t>
      </w:r>
      <w:r>
        <w:rPr>
          <w:sz w:val="24"/>
        </w:rPr>
        <w:t xml:space="preserve"> index</w:t>
      </w:r>
      <w:r w:rsidRPr="008E396A">
        <w:rPr>
          <w:rtl/>
        </w:rPr>
        <w:t>.</w:t>
      </w:r>
    </w:p>
    <w:p w:rsidR="000D12A2" w:rsidRPr="00050AB3" w:rsidRDefault="000D12A2" w:rsidP="000D12A2">
      <w:pPr>
        <w:bidi w:val="0"/>
        <w:jc w:val="lowKashida"/>
        <w:rPr>
          <w:rtl/>
        </w:rPr>
      </w:pPr>
    </w:p>
    <w:p w:rsidR="00263E80" w:rsidRPr="000D12A2" w:rsidRDefault="000D12A2" w:rsidP="000D12A2">
      <w:pPr>
        <w:bidi w:val="0"/>
        <w:jc w:val="both"/>
        <w:rPr>
          <w:rFonts w:cs="Simplified Arabic"/>
          <w:sz w:val="24"/>
          <w:szCs w:val="24"/>
          <w:rtl/>
        </w:rPr>
      </w:pPr>
      <w:r w:rsidRPr="00050AB3">
        <w:rPr>
          <w:rFonts w:cs="Simplified Arabic"/>
          <w:sz w:val="24"/>
        </w:rPr>
        <w:t xml:space="preserve">Statistical data on price indices are vital </w:t>
      </w:r>
      <w:r>
        <w:rPr>
          <w:rFonts w:cs="Simplified Arabic"/>
          <w:sz w:val="24"/>
        </w:rPr>
        <w:t>for</w:t>
      </w:r>
      <w:r w:rsidRPr="00050AB3">
        <w:rPr>
          <w:rFonts w:cs="Simplified Arabic"/>
          <w:sz w:val="24"/>
        </w:rPr>
        <w:t xml:space="preserve"> decision makers, planners and researchers, and PCBS encourages users to</w:t>
      </w:r>
      <w:r w:rsidRPr="00050AB3">
        <w:rPr>
          <w:sz w:val="24"/>
        </w:rPr>
        <w:t xml:space="preserve"> provide feedback and suggestions in order to </w:t>
      </w:r>
      <w:r>
        <w:rPr>
          <w:sz w:val="24"/>
        </w:rPr>
        <w:t>tailor improvements to different user needs</w:t>
      </w:r>
    </w:p>
    <w:p w:rsidR="00263E80" w:rsidRPr="00050AB3" w:rsidRDefault="00263E80" w:rsidP="000B6215">
      <w:pPr>
        <w:bidi w:val="0"/>
        <w:jc w:val="both"/>
        <w:rPr>
          <w:rFonts w:cs="Simplified Arabic"/>
          <w:sz w:val="24"/>
          <w:szCs w:val="24"/>
          <w:rtl/>
        </w:rPr>
      </w:pPr>
    </w:p>
    <w:p w:rsidR="00263E80" w:rsidRPr="00050AB3" w:rsidRDefault="00263E80" w:rsidP="000B6215">
      <w:pPr>
        <w:bidi w:val="0"/>
        <w:jc w:val="center"/>
        <w:rPr>
          <w:rFonts w:cs="Simplified Arabic"/>
          <w:sz w:val="24"/>
          <w:szCs w:val="24"/>
          <w:rtl/>
        </w:rPr>
      </w:pPr>
    </w:p>
    <w:p w:rsidR="00263E80" w:rsidRPr="00050AB3" w:rsidRDefault="00263E80" w:rsidP="000B6215">
      <w:pPr>
        <w:bidi w:val="0"/>
        <w:jc w:val="center"/>
        <w:rPr>
          <w:rFonts w:cs="Simplified Arabic"/>
          <w:sz w:val="24"/>
          <w:szCs w:val="24"/>
          <w:rtl/>
        </w:rPr>
      </w:pPr>
    </w:p>
    <w:tbl>
      <w:tblPr>
        <w:tblW w:w="9072" w:type="dxa"/>
        <w:jc w:val="center"/>
        <w:tblLayout w:type="fixed"/>
        <w:tblLook w:val="0000"/>
      </w:tblPr>
      <w:tblGrid>
        <w:gridCol w:w="6805"/>
        <w:gridCol w:w="2267"/>
      </w:tblGrid>
      <w:tr w:rsidR="00EC3B86" w:rsidRPr="00050AB3" w:rsidTr="00EC3B86">
        <w:trPr>
          <w:trHeight w:val="367"/>
          <w:jc w:val="center"/>
        </w:trPr>
        <w:tc>
          <w:tcPr>
            <w:tcW w:w="6805" w:type="dxa"/>
          </w:tcPr>
          <w:p w:rsidR="00EC3B86" w:rsidRPr="00050AB3" w:rsidRDefault="001639B4" w:rsidP="000B6215">
            <w:pPr>
              <w:bidi w:val="0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</w:rPr>
              <w:t>May</w:t>
            </w:r>
            <w:r w:rsidR="00EC3B86" w:rsidRPr="00050AB3">
              <w:rPr>
                <w:b/>
                <w:bCs/>
                <w:sz w:val="24"/>
                <w:szCs w:val="24"/>
              </w:rPr>
              <w:t xml:space="preserve">, </w:t>
            </w:r>
            <w:r w:rsidR="00217ECE">
              <w:rPr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2267" w:type="dxa"/>
          </w:tcPr>
          <w:p w:rsidR="00EC3B86" w:rsidRPr="00050AB3" w:rsidRDefault="009B6970" w:rsidP="000B6215">
            <w:pPr>
              <w:pStyle w:val="Heading6"/>
              <w:bidi w:val="0"/>
              <w:rPr>
                <w:szCs w:val="24"/>
                <w:rtl/>
              </w:rPr>
            </w:pPr>
            <w:r>
              <w:rPr>
                <w:sz w:val="24"/>
                <w:szCs w:val="24"/>
                <w:lang w:val="en-GB"/>
              </w:rPr>
              <w:t xml:space="preserve">Dr. </w:t>
            </w:r>
            <w:r w:rsidR="00EC3B86" w:rsidRPr="00050AB3">
              <w:rPr>
                <w:sz w:val="24"/>
                <w:szCs w:val="24"/>
                <w:lang w:val="en-GB"/>
              </w:rPr>
              <w:t>Ola Awad</w:t>
            </w:r>
          </w:p>
        </w:tc>
      </w:tr>
      <w:tr w:rsidR="00EC3B86" w:rsidRPr="00050AB3" w:rsidTr="00EC3B86">
        <w:trPr>
          <w:jc w:val="center"/>
        </w:trPr>
        <w:tc>
          <w:tcPr>
            <w:tcW w:w="6805" w:type="dxa"/>
          </w:tcPr>
          <w:p w:rsidR="00EC3B86" w:rsidRPr="00050AB3" w:rsidRDefault="00EC3B86" w:rsidP="000B6215">
            <w:pPr>
              <w:bidi w:val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67" w:type="dxa"/>
          </w:tcPr>
          <w:p w:rsidR="00EC3B86" w:rsidRPr="00050AB3" w:rsidRDefault="00EC3B86" w:rsidP="000B6215">
            <w:pPr>
              <w:bidi w:val="0"/>
              <w:ind w:left="3351" w:hanging="3351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50AB3">
              <w:rPr>
                <w:b/>
                <w:bCs/>
                <w:sz w:val="24"/>
                <w:szCs w:val="24"/>
                <w:lang w:val="en-GB"/>
              </w:rPr>
              <w:t>President of PCBS</w:t>
            </w:r>
          </w:p>
        </w:tc>
      </w:tr>
    </w:tbl>
    <w:p w:rsidR="00263E80" w:rsidRPr="00050AB3" w:rsidRDefault="00263E80" w:rsidP="000B6215">
      <w:pPr>
        <w:bidi w:val="0"/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263E80" w:rsidRPr="00050AB3" w:rsidRDefault="00263E80" w:rsidP="000B6215">
      <w:pPr>
        <w:bidi w:val="0"/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EC3B86" w:rsidRDefault="00EC3B86" w:rsidP="000B6215">
      <w:pPr>
        <w:tabs>
          <w:tab w:val="left" w:pos="-1"/>
        </w:tabs>
        <w:bidi w:val="0"/>
        <w:ind w:left="-1"/>
        <w:jc w:val="center"/>
        <w:rPr>
          <w:rFonts w:cs="Simplified Arabic"/>
          <w:sz w:val="24"/>
          <w:szCs w:val="24"/>
        </w:rPr>
      </w:pPr>
    </w:p>
    <w:p w:rsidR="00F6079A" w:rsidRDefault="00F6079A" w:rsidP="000B6215">
      <w:pPr>
        <w:tabs>
          <w:tab w:val="left" w:pos="-1"/>
        </w:tabs>
        <w:bidi w:val="0"/>
        <w:ind w:left="-1"/>
        <w:jc w:val="center"/>
        <w:rPr>
          <w:rFonts w:cs="Simplified Arabic"/>
          <w:sz w:val="24"/>
          <w:szCs w:val="24"/>
        </w:rPr>
      </w:pPr>
    </w:p>
    <w:p w:rsidR="00F6079A" w:rsidRDefault="00F6079A" w:rsidP="000B6215">
      <w:pPr>
        <w:tabs>
          <w:tab w:val="left" w:pos="-1"/>
        </w:tabs>
        <w:bidi w:val="0"/>
        <w:ind w:left="-1"/>
        <w:jc w:val="center"/>
        <w:rPr>
          <w:rFonts w:cs="Simplified Arabic"/>
          <w:sz w:val="24"/>
          <w:szCs w:val="24"/>
        </w:rPr>
      </w:pPr>
    </w:p>
    <w:p w:rsidR="00F6079A" w:rsidRDefault="00F6079A" w:rsidP="000B6215">
      <w:pPr>
        <w:tabs>
          <w:tab w:val="left" w:pos="-1"/>
        </w:tabs>
        <w:bidi w:val="0"/>
        <w:ind w:left="-1"/>
        <w:jc w:val="center"/>
        <w:rPr>
          <w:rFonts w:cs="Simplified Arabic"/>
          <w:sz w:val="24"/>
          <w:szCs w:val="24"/>
        </w:rPr>
      </w:pPr>
    </w:p>
    <w:p w:rsidR="00F6079A" w:rsidRDefault="00F6079A" w:rsidP="000B6215">
      <w:pPr>
        <w:tabs>
          <w:tab w:val="left" w:pos="-1"/>
        </w:tabs>
        <w:bidi w:val="0"/>
        <w:ind w:left="-1"/>
        <w:jc w:val="center"/>
        <w:rPr>
          <w:rFonts w:cs="Simplified Arabic"/>
          <w:sz w:val="24"/>
          <w:szCs w:val="24"/>
        </w:rPr>
      </w:pPr>
    </w:p>
    <w:p w:rsidR="00F6079A" w:rsidRPr="00050AB3" w:rsidRDefault="00F6079A" w:rsidP="000B6215">
      <w:pPr>
        <w:tabs>
          <w:tab w:val="left" w:pos="-1"/>
        </w:tabs>
        <w:bidi w:val="0"/>
        <w:ind w:left="-1"/>
        <w:jc w:val="center"/>
        <w:rPr>
          <w:rFonts w:cs="Simplified Arabic"/>
          <w:sz w:val="24"/>
          <w:szCs w:val="24"/>
        </w:rPr>
      </w:pPr>
    </w:p>
    <w:p w:rsidR="00263E80" w:rsidRPr="00276084" w:rsidRDefault="00263E80" w:rsidP="000B6215">
      <w:pPr>
        <w:autoSpaceDE/>
        <w:autoSpaceDN/>
        <w:bidi w:val="0"/>
        <w:rPr>
          <w:b/>
          <w:bCs/>
          <w:szCs w:val="32"/>
          <w:rtl/>
        </w:rPr>
      </w:pPr>
    </w:p>
    <w:sectPr w:rsidR="00263E80" w:rsidRPr="00276084" w:rsidSect="00BC7D19">
      <w:endnotePr>
        <w:numFmt w:val="decimal"/>
      </w:endnotePr>
      <w:pgSz w:w="11907" w:h="16840"/>
      <w:pgMar w:top="1418" w:right="1418" w:bottom="1418" w:left="1418" w:header="709" w:footer="709" w:gutter="0"/>
      <w:cols w:space="709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37AF" w:rsidRDefault="009C37AF" w:rsidP="00794C05">
      <w:r>
        <w:separator/>
      </w:r>
    </w:p>
  </w:endnote>
  <w:endnote w:type="continuationSeparator" w:id="0">
    <w:p w:rsidR="009C37AF" w:rsidRDefault="009C37AF" w:rsidP="00794C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37AF" w:rsidRDefault="009C37AF" w:rsidP="00794C05">
      <w:r>
        <w:separator/>
      </w:r>
    </w:p>
  </w:footnote>
  <w:footnote w:type="continuationSeparator" w:id="0">
    <w:p w:rsidR="009C37AF" w:rsidRDefault="009C37AF" w:rsidP="00794C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7AF" w:rsidRPr="00A8333B" w:rsidRDefault="009C37AF" w:rsidP="00FE0EF3">
    <w:pPr>
      <w:pStyle w:val="Header"/>
      <w:bidi w:val="0"/>
      <w:rPr>
        <w:rFonts w:ascii="Arial" w:hAnsi="Arial" w:cs="Arial"/>
        <w:sz w:val="16"/>
        <w:szCs w:val="16"/>
      </w:rPr>
    </w:pPr>
    <w:r w:rsidRPr="00345AE7">
      <w:rPr>
        <w:rFonts w:ascii="Arial" w:hAnsi="Arial" w:cs="Arial"/>
        <w:sz w:val="16"/>
        <w:szCs w:val="16"/>
      </w:rPr>
      <w:t xml:space="preserve"> PCBS</w:t>
    </w:r>
    <w:r w:rsidRPr="00A8333B">
      <w:rPr>
        <w:rFonts w:ascii="Arial" w:hAnsi="Arial" w:cs="Arial"/>
        <w:sz w:val="16"/>
      </w:rPr>
      <w:t>: Prices and Price Indices</w:t>
    </w:r>
    <w:r>
      <w:rPr>
        <w:rFonts w:ascii="Arial" w:hAnsi="Arial" w:cs="Arial"/>
        <w:sz w:val="16"/>
        <w:szCs w:val="16"/>
      </w:rPr>
      <w:t xml:space="preserve"> Annual Bulletin</w:t>
    </w:r>
    <w:r w:rsidRPr="00A8333B">
      <w:rPr>
        <w:rFonts w:ascii="Arial" w:hAnsi="Arial" w:cs="Arial"/>
        <w:sz w:val="16"/>
        <w:szCs w:val="16"/>
      </w:rPr>
      <w:t xml:space="preserve">, </w:t>
    </w:r>
    <w:r>
      <w:rPr>
        <w:rFonts w:ascii="Arial" w:hAnsi="Arial" w:cs="Arial"/>
        <w:sz w:val="16"/>
        <w:szCs w:val="16"/>
      </w:rPr>
      <w:t>2019</w:t>
    </w:r>
  </w:p>
  <w:p w:rsidR="009C37AF" w:rsidRPr="00AF469B" w:rsidRDefault="009C37AF" w:rsidP="00AF469B">
    <w:pPr>
      <w:pStyle w:val="Header"/>
      <w:rPr>
        <w:rFonts w:ascii="Arial" w:hAnsi="Arial" w:cs="Arial"/>
        <w:sz w:val="16"/>
        <w:szCs w:val="16"/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7AF" w:rsidRPr="00004B84" w:rsidRDefault="009C37AF" w:rsidP="00004B84">
    <w:pPr>
      <w:pStyle w:val="Header"/>
      <w:bidi w:val="0"/>
      <w:rPr>
        <w:rFonts w:ascii="Arial" w:hAnsi="Arial" w:cs="Arial"/>
        <w:sz w:val="16"/>
        <w:szCs w:val="16"/>
      </w:rPr>
    </w:pPr>
    <w:r w:rsidRPr="00004B84">
      <w:rPr>
        <w:rFonts w:ascii="Arial" w:hAnsi="Arial" w:cs="Arial"/>
        <w:b/>
        <w:bCs/>
        <w:color w:val="0000FF"/>
        <w:sz w:val="16"/>
        <w:szCs w:val="16"/>
      </w:rPr>
      <w:t>PCBS:</w:t>
    </w:r>
    <w:r w:rsidRPr="00004B84">
      <w:rPr>
        <w:rFonts w:ascii="Arial" w:hAnsi="Arial" w:cs="Arial"/>
        <w:sz w:val="16"/>
        <w:szCs w:val="16"/>
      </w:rPr>
      <w:t xml:space="preserve"> </w:t>
    </w:r>
    <w:r w:rsidRPr="00004B84">
      <w:rPr>
        <w:rFonts w:ascii="Arial" w:hAnsi="Arial" w:cs="Arial"/>
        <w:color w:val="C00000"/>
        <w:sz w:val="16"/>
        <w:szCs w:val="16"/>
      </w:rPr>
      <w:t>******, 2016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ascii="Times New Roman" w:hAnsi="Times New Roman" w:cs="Times New Roman"/>
      </w:rPr>
    </w:lvl>
  </w:abstractNum>
  <w:abstractNum w:abstractNumId="1">
    <w:nsid w:val="015368EC"/>
    <w:multiLevelType w:val="hybridMultilevel"/>
    <w:tmpl w:val="E24E8EA2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AC1C35"/>
    <w:multiLevelType w:val="hybridMultilevel"/>
    <w:tmpl w:val="988A5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6120F0"/>
    <w:multiLevelType w:val="hybridMultilevel"/>
    <w:tmpl w:val="9EB62B08"/>
    <w:lvl w:ilvl="0" w:tplc="931E9102">
      <w:start w:val="1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06017334"/>
    <w:multiLevelType w:val="hybridMultilevel"/>
    <w:tmpl w:val="0A3602B0"/>
    <w:lvl w:ilvl="0" w:tplc="3E1E62C8">
      <w:start w:val="1"/>
      <w:numFmt w:val="arabicAlpha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07B42791"/>
    <w:multiLevelType w:val="hybridMultilevel"/>
    <w:tmpl w:val="292CEE7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7CE1884"/>
    <w:multiLevelType w:val="hybridMultilevel"/>
    <w:tmpl w:val="89A60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C36CF5"/>
    <w:multiLevelType w:val="hybridMultilevel"/>
    <w:tmpl w:val="8D06C8D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0FE14B9A"/>
    <w:multiLevelType w:val="multilevel"/>
    <w:tmpl w:val="D7AECA80"/>
    <w:styleLink w:val="Style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14775F06"/>
    <w:multiLevelType w:val="hybridMultilevel"/>
    <w:tmpl w:val="672C6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913549"/>
    <w:multiLevelType w:val="hybridMultilevel"/>
    <w:tmpl w:val="BCC69A86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D80DA1"/>
    <w:multiLevelType w:val="hybridMultilevel"/>
    <w:tmpl w:val="19D8D07C"/>
    <w:lvl w:ilvl="0" w:tplc="8E4A43B6">
      <w:start w:val="1"/>
      <w:numFmt w:val="bullet"/>
      <w:lvlText w:val="-"/>
      <w:lvlJc w:val="left"/>
      <w:pPr>
        <w:ind w:left="720" w:hanging="360"/>
      </w:pPr>
      <w:rPr>
        <w:rFonts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A037CC"/>
    <w:multiLevelType w:val="hybridMultilevel"/>
    <w:tmpl w:val="B03A1C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A81F9C"/>
    <w:multiLevelType w:val="hybridMultilevel"/>
    <w:tmpl w:val="F9061742"/>
    <w:lvl w:ilvl="0" w:tplc="B8CC002C">
      <w:start w:val="1"/>
      <w:numFmt w:val="arabicAlpha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4">
    <w:nsid w:val="27DC5CC5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5">
    <w:nsid w:val="287C4DE9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6">
    <w:nsid w:val="2AE0163D"/>
    <w:multiLevelType w:val="hybridMultilevel"/>
    <w:tmpl w:val="BA141122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0512EE"/>
    <w:multiLevelType w:val="hybridMultilevel"/>
    <w:tmpl w:val="E730A9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C33AC3"/>
    <w:multiLevelType w:val="hybridMultilevel"/>
    <w:tmpl w:val="1924FB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9">
    <w:nsid w:val="34F902E1"/>
    <w:multiLevelType w:val="hybridMultilevel"/>
    <w:tmpl w:val="5AB65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A747FC"/>
    <w:multiLevelType w:val="hybridMultilevel"/>
    <w:tmpl w:val="8B666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476FAE"/>
    <w:multiLevelType w:val="hybridMultilevel"/>
    <w:tmpl w:val="59B4E5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2">
    <w:nsid w:val="3AD83326"/>
    <w:multiLevelType w:val="hybridMultilevel"/>
    <w:tmpl w:val="08FE64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A83D29"/>
    <w:multiLevelType w:val="hybridMultilevel"/>
    <w:tmpl w:val="29FCE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CD38B4"/>
    <w:multiLevelType w:val="hybridMultilevel"/>
    <w:tmpl w:val="FF9CC94E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BC1047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6">
    <w:nsid w:val="4A364A36"/>
    <w:multiLevelType w:val="hybridMultilevel"/>
    <w:tmpl w:val="BCC69B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7">
    <w:nsid w:val="4A887E2D"/>
    <w:multiLevelType w:val="singleLevel"/>
    <w:tmpl w:val="96CC7A16"/>
    <w:lvl w:ilvl="0">
      <w:start w:val="1"/>
      <w:numFmt w:val="arabicAlpha"/>
      <w:lvlText w:val="%1-"/>
      <w:lvlJc w:val="left"/>
      <w:pPr>
        <w:tabs>
          <w:tab w:val="num" w:pos="504"/>
        </w:tabs>
        <w:ind w:hanging="405"/>
      </w:pPr>
      <w:rPr>
        <w:rFonts w:ascii="Times New Roman" w:hAnsi="Times New Roman" w:cs="Times New Roman" w:hint="default"/>
        <w:sz w:val="28"/>
      </w:rPr>
    </w:lvl>
  </w:abstractNum>
  <w:abstractNum w:abstractNumId="28">
    <w:nsid w:val="50AE6FC7"/>
    <w:multiLevelType w:val="hybridMultilevel"/>
    <w:tmpl w:val="E25C6BEA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A61671"/>
    <w:multiLevelType w:val="hybridMultilevel"/>
    <w:tmpl w:val="24ECCC94"/>
    <w:lvl w:ilvl="0" w:tplc="0EFE7FAA">
      <w:start w:val="1"/>
      <w:numFmt w:val="bullet"/>
      <w:lvlText w:val="-"/>
      <w:lvlJc w:val="left"/>
      <w:pPr>
        <w:tabs>
          <w:tab w:val="num" w:pos="1511"/>
        </w:tabs>
        <w:ind w:left="1511" w:right="1511" w:hanging="360"/>
      </w:pPr>
      <w:rPr>
        <w:rFonts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11"/>
        </w:tabs>
        <w:ind w:left="1511" w:right="1511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31"/>
        </w:tabs>
        <w:ind w:left="2231" w:right="2231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51"/>
        </w:tabs>
        <w:ind w:left="2951" w:right="2951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71"/>
        </w:tabs>
        <w:ind w:left="3671" w:right="3671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91"/>
        </w:tabs>
        <w:ind w:left="4391" w:right="4391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11"/>
        </w:tabs>
        <w:ind w:left="5111" w:right="5111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31"/>
        </w:tabs>
        <w:ind w:left="5831" w:right="5831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51"/>
        </w:tabs>
        <w:ind w:left="6551" w:right="6551" w:hanging="360"/>
      </w:pPr>
      <w:rPr>
        <w:rFonts w:ascii="Wingdings" w:hAnsi="Wingdings" w:hint="default"/>
      </w:rPr>
    </w:lvl>
  </w:abstractNum>
  <w:abstractNum w:abstractNumId="30">
    <w:nsid w:val="554D2155"/>
    <w:multiLevelType w:val="hybridMultilevel"/>
    <w:tmpl w:val="E7040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4B6AD3"/>
    <w:multiLevelType w:val="hybridMultilevel"/>
    <w:tmpl w:val="8DFC9DCA"/>
    <w:lvl w:ilvl="0" w:tplc="C1EC14F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>
    <w:nsid w:val="59956488"/>
    <w:multiLevelType w:val="hybridMultilevel"/>
    <w:tmpl w:val="08B201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5B545E61"/>
    <w:multiLevelType w:val="hybridMultilevel"/>
    <w:tmpl w:val="E7CAC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C4C0B71"/>
    <w:multiLevelType w:val="hybridMultilevel"/>
    <w:tmpl w:val="8A660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8039CC"/>
    <w:multiLevelType w:val="hybridMultilevel"/>
    <w:tmpl w:val="099884DC"/>
    <w:lvl w:ilvl="0" w:tplc="3BFE10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9C1B27"/>
    <w:multiLevelType w:val="multilevel"/>
    <w:tmpl w:val="D7AECA80"/>
    <w:numStyleLink w:val="Style1"/>
  </w:abstractNum>
  <w:abstractNum w:abstractNumId="37">
    <w:nsid w:val="70A82AF8"/>
    <w:multiLevelType w:val="hybridMultilevel"/>
    <w:tmpl w:val="3D488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4318ED"/>
    <w:multiLevelType w:val="hybridMultilevel"/>
    <w:tmpl w:val="1B8AC4B2"/>
    <w:lvl w:ilvl="0" w:tplc="931E91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295A5D"/>
    <w:multiLevelType w:val="hybridMultilevel"/>
    <w:tmpl w:val="E6C807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CC0BD2"/>
    <w:multiLevelType w:val="hybridMultilevel"/>
    <w:tmpl w:val="AA52C1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0"/>
    <w:lvlOverride w:ilvl="0">
      <w:lvl w:ilvl="0">
        <w:start w:val="1"/>
        <w:numFmt w:val="irohaFullWidth"/>
        <w:lvlText w:val=""/>
        <w:legacy w:legacy="1" w:legacySpace="0" w:legacyIndent="360"/>
        <w:lvlJc w:val="center"/>
        <w:pPr>
          <w:ind w:hanging="360"/>
        </w:pPr>
        <w:rPr>
          <w:rFonts w:ascii="Times New Roman" w:hAnsi="Times New Roman" w:cs="Times New Roman" w:hint="default"/>
        </w:rPr>
      </w:lvl>
    </w:lvlOverride>
  </w:num>
  <w:num w:numId="2">
    <w:abstractNumId w:val="27"/>
  </w:num>
  <w:num w:numId="3">
    <w:abstractNumId w:val="13"/>
  </w:num>
  <w:num w:numId="4">
    <w:abstractNumId w:val="4"/>
  </w:num>
  <w:num w:numId="5">
    <w:abstractNumId w:val="25"/>
  </w:num>
  <w:num w:numId="6">
    <w:abstractNumId w:val="15"/>
  </w:num>
  <w:num w:numId="7">
    <w:abstractNumId w:val="14"/>
  </w:num>
  <w:num w:numId="8">
    <w:abstractNumId w:val="3"/>
  </w:num>
  <w:num w:numId="9">
    <w:abstractNumId w:val="29"/>
  </w:num>
  <w:num w:numId="10">
    <w:abstractNumId w:val="39"/>
  </w:num>
  <w:num w:numId="11">
    <w:abstractNumId w:val="17"/>
  </w:num>
  <w:num w:numId="12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right="360" w:hanging="360"/>
        </w:pPr>
        <w:rPr>
          <w:rFonts w:ascii="Symbol" w:hAnsi="Symbol" w:hint="default"/>
        </w:rPr>
      </w:lvl>
    </w:lvlOverride>
  </w:num>
  <w:num w:numId="13">
    <w:abstractNumId w:val="1"/>
  </w:num>
  <w:num w:numId="14">
    <w:abstractNumId w:val="7"/>
  </w:num>
  <w:num w:numId="15">
    <w:abstractNumId w:val="33"/>
  </w:num>
  <w:num w:numId="16">
    <w:abstractNumId w:val="36"/>
  </w:num>
  <w:num w:numId="17">
    <w:abstractNumId w:val="8"/>
  </w:num>
  <w:num w:numId="18">
    <w:abstractNumId w:val="30"/>
  </w:num>
  <w:num w:numId="19">
    <w:abstractNumId w:val="22"/>
  </w:num>
  <w:num w:numId="20">
    <w:abstractNumId w:val="26"/>
  </w:num>
  <w:num w:numId="21">
    <w:abstractNumId w:val="6"/>
  </w:num>
  <w:num w:numId="22">
    <w:abstractNumId w:val="37"/>
  </w:num>
  <w:num w:numId="23">
    <w:abstractNumId w:val="20"/>
  </w:num>
  <w:num w:numId="24">
    <w:abstractNumId w:val="5"/>
  </w:num>
  <w:num w:numId="25">
    <w:abstractNumId w:val="32"/>
  </w:num>
  <w:num w:numId="26">
    <w:abstractNumId w:val="23"/>
  </w:num>
  <w:num w:numId="27">
    <w:abstractNumId w:val="11"/>
  </w:num>
  <w:num w:numId="28">
    <w:abstractNumId w:val="35"/>
  </w:num>
  <w:num w:numId="29">
    <w:abstractNumId w:val="38"/>
  </w:num>
  <w:num w:numId="30">
    <w:abstractNumId w:val="28"/>
  </w:num>
  <w:num w:numId="31">
    <w:abstractNumId w:val="10"/>
  </w:num>
  <w:num w:numId="32">
    <w:abstractNumId w:val="9"/>
  </w:num>
  <w:num w:numId="33">
    <w:abstractNumId w:val="0"/>
    <w:lvlOverride w:ilvl="0">
      <w:lvl w:ilvl="0">
        <w:start w:val="1"/>
        <w:numFmt w:val="chosung"/>
        <w:lvlText w:val=""/>
        <w:legacy w:legacy="1" w:legacySpace="0" w:legacyIndent="283"/>
        <w:lvlJc w:val="center"/>
        <w:pPr>
          <w:ind w:left="450" w:right="450" w:hanging="283"/>
        </w:pPr>
        <w:rPr>
          <w:rFonts w:ascii="Symbol" w:hAnsi="Symbol" w:hint="default"/>
        </w:rPr>
      </w:lvl>
    </w:lvlOverride>
  </w:num>
  <w:num w:numId="34">
    <w:abstractNumId w:val="21"/>
  </w:num>
  <w:num w:numId="35">
    <w:abstractNumId w:val="40"/>
  </w:num>
  <w:num w:numId="36">
    <w:abstractNumId w:val="12"/>
  </w:num>
  <w:num w:numId="37">
    <w:abstractNumId w:val="34"/>
  </w:num>
  <w:num w:numId="38">
    <w:abstractNumId w:val="31"/>
  </w:num>
  <w:num w:numId="39">
    <w:abstractNumId w:val="18"/>
  </w:num>
  <w:num w:numId="40">
    <w:abstractNumId w:val="2"/>
  </w:num>
  <w:num w:numId="41">
    <w:abstractNumId w:val="19"/>
  </w:num>
  <w:num w:numId="42">
    <w:abstractNumId w:val="24"/>
  </w:num>
  <w:num w:numId="4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hdrShapeDefaults>
    <o:shapedefaults v:ext="edit" spidmax="18433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FA0A6B"/>
    <w:rsid w:val="00003747"/>
    <w:rsid w:val="00004219"/>
    <w:rsid w:val="00004B84"/>
    <w:rsid w:val="00004E5B"/>
    <w:rsid w:val="00007073"/>
    <w:rsid w:val="000076DC"/>
    <w:rsid w:val="00010A62"/>
    <w:rsid w:val="000110EA"/>
    <w:rsid w:val="00011E6E"/>
    <w:rsid w:val="00012486"/>
    <w:rsid w:val="00017402"/>
    <w:rsid w:val="00020886"/>
    <w:rsid w:val="00022F9C"/>
    <w:rsid w:val="000242D8"/>
    <w:rsid w:val="00034213"/>
    <w:rsid w:val="00037867"/>
    <w:rsid w:val="00040EA0"/>
    <w:rsid w:val="000472BC"/>
    <w:rsid w:val="00050AB3"/>
    <w:rsid w:val="0005212C"/>
    <w:rsid w:val="000543FA"/>
    <w:rsid w:val="0005490C"/>
    <w:rsid w:val="00061E87"/>
    <w:rsid w:val="000623B2"/>
    <w:rsid w:val="00065939"/>
    <w:rsid w:val="000659E8"/>
    <w:rsid w:val="000706C5"/>
    <w:rsid w:val="00070800"/>
    <w:rsid w:val="00075A43"/>
    <w:rsid w:val="00080818"/>
    <w:rsid w:val="00080F0A"/>
    <w:rsid w:val="00080FC1"/>
    <w:rsid w:val="00081DD5"/>
    <w:rsid w:val="0008273A"/>
    <w:rsid w:val="00083AC2"/>
    <w:rsid w:val="00083E35"/>
    <w:rsid w:val="0008472D"/>
    <w:rsid w:val="000869B0"/>
    <w:rsid w:val="00087B6F"/>
    <w:rsid w:val="00092D5E"/>
    <w:rsid w:val="00092EDC"/>
    <w:rsid w:val="000954F9"/>
    <w:rsid w:val="00095CCF"/>
    <w:rsid w:val="00095DD0"/>
    <w:rsid w:val="000A0793"/>
    <w:rsid w:val="000A084D"/>
    <w:rsid w:val="000A2BDE"/>
    <w:rsid w:val="000A4B7D"/>
    <w:rsid w:val="000A5BD0"/>
    <w:rsid w:val="000A67E4"/>
    <w:rsid w:val="000B1FCA"/>
    <w:rsid w:val="000B268F"/>
    <w:rsid w:val="000B3AAB"/>
    <w:rsid w:val="000B6215"/>
    <w:rsid w:val="000C1471"/>
    <w:rsid w:val="000C54FB"/>
    <w:rsid w:val="000C6B19"/>
    <w:rsid w:val="000C6B96"/>
    <w:rsid w:val="000D0519"/>
    <w:rsid w:val="000D12A2"/>
    <w:rsid w:val="000D2329"/>
    <w:rsid w:val="000D63AD"/>
    <w:rsid w:val="000E02C1"/>
    <w:rsid w:val="000E11C7"/>
    <w:rsid w:val="000E458C"/>
    <w:rsid w:val="000E46C6"/>
    <w:rsid w:val="000E5A71"/>
    <w:rsid w:val="000F363D"/>
    <w:rsid w:val="000F69F6"/>
    <w:rsid w:val="000F79A6"/>
    <w:rsid w:val="00107EF6"/>
    <w:rsid w:val="001121FE"/>
    <w:rsid w:val="00112F02"/>
    <w:rsid w:val="001151E3"/>
    <w:rsid w:val="00116E7F"/>
    <w:rsid w:val="00122B5C"/>
    <w:rsid w:val="00127546"/>
    <w:rsid w:val="0013494C"/>
    <w:rsid w:val="00135174"/>
    <w:rsid w:val="00136A27"/>
    <w:rsid w:val="0014171F"/>
    <w:rsid w:val="001418B5"/>
    <w:rsid w:val="001419DB"/>
    <w:rsid w:val="001424EA"/>
    <w:rsid w:val="00147D5E"/>
    <w:rsid w:val="0015024B"/>
    <w:rsid w:val="00153065"/>
    <w:rsid w:val="0015348A"/>
    <w:rsid w:val="00153995"/>
    <w:rsid w:val="00155893"/>
    <w:rsid w:val="0015664F"/>
    <w:rsid w:val="001628FD"/>
    <w:rsid w:val="001639B4"/>
    <w:rsid w:val="001639D0"/>
    <w:rsid w:val="0017083A"/>
    <w:rsid w:val="0018009E"/>
    <w:rsid w:val="00187E59"/>
    <w:rsid w:val="00190CA2"/>
    <w:rsid w:val="00190FD8"/>
    <w:rsid w:val="00196E46"/>
    <w:rsid w:val="001A06B4"/>
    <w:rsid w:val="001A15D2"/>
    <w:rsid w:val="001A5368"/>
    <w:rsid w:val="001A7FA2"/>
    <w:rsid w:val="001B2BF9"/>
    <w:rsid w:val="001B38D3"/>
    <w:rsid w:val="001B4617"/>
    <w:rsid w:val="001B5123"/>
    <w:rsid w:val="001B5B44"/>
    <w:rsid w:val="001B6C3A"/>
    <w:rsid w:val="001B6D18"/>
    <w:rsid w:val="001B7711"/>
    <w:rsid w:val="001B7879"/>
    <w:rsid w:val="001B7A89"/>
    <w:rsid w:val="001C55A2"/>
    <w:rsid w:val="001C6990"/>
    <w:rsid w:val="001D0703"/>
    <w:rsid w:val="001D4C5E"/>
    <w:rsid w:val="001E04B6"/>
    <w:rsid w:val="001E3338"/>
    <w:rsid w:val="001E39B9"/>
    <w:rsid w:val="001E50CC"/>
    <w:rsid w:val="001E58B4"/>
    <w:rsid w:val="001E5993"/>
    <w:rsid w:val="001E5B63"/>
    <w:rsid w:val="001E673E"/>
    <w:rsid w:val="001E6FC6"/>
    <w:rsid w:val="001F0ADB"/>
    <w:rsid w:val="001F10D1"/>
    <w:rsid w:val="001F379F"/>
    <w:rsid w:val="00203459"/>
    <w:rsid w:val="00204AAA"/>
    <w:rsid w:val="00217ECE"/>
    <w:rsid w:val="002216EF"/>
    <w:rsid w:val="00224C5D"/>
    <w:rsid w:val="002258AE"/>
    <w:rsid w:val="00226D5A"/>
    <w:rsid w:val="00236EDE"/>
    <w:rsid w:val="00240792"/>
    <w:rsid w:val="00242ABA"/>
    <w:rsid w:val="002452DC"/>
    <w:rsid w:val="00253444"/>
    <w:rsid w:val="00253AC6"/>
    <w:rsid w:val="00255F4E"/>
    <w:rsid w:val="002611F6"/>
    <w:rsid w:val="0026272E"/>
    <w:rsid w:val="00263E80"/>
    <w:rsid w:val="002654A8"/>
    <w:rsid w:val="00266E45"/>
    <w:rsid w:val="00266E8E"/>
    <w:rsid w:val="002731A3"/>
    <w:rsid w:val="002733AE"/>
    <w:rsid w:val="00276084"/>
    <w:rsid w:val="00280222"/>
    <w:rsid w:val="00280A71"/>
    <w:rsid w:val="00286E98"/>
    <w:rsid w:val="00287EF8"/>
    <w:rsid w:val="002911D5"/>
    <w:rsid w:val="002919CA"/>
    <w:rsid w:val="00292A63"/>
    <w:rsid w:val="00293AB9"/>
    <w:rsid w:val="00294C55"/>
    <w:rsid w:val="002966AC"/>
    <w:rsid w:val="002A01F7"/>
    <w:rsid w:val="002A14CF"/>
    <w:rsid w:val="002A1C49"/>
    <w:rsid w:val="002A2A54"/>
    <w:rsid w:val="002A51C6"/>
    <w:rsid w:val="002A7625"/>
    <w:rsid w:val="002B3C51"/>
    <w:rsid w:val="002B5206"/>
    <w:rsid w:val="002B5899"/>
    <w:rsid w:val="002B6256"/>
    <w:rsid w:val="002C1217"/>
    <w:rsid w:val="002C1F5F"/>
    <w:rsid w:val="002C3CCE"/>
    <w:rsid w:val="002C4F24"/>
    <w:rsid w:val="002D47F2"/>
    <w:rsid w:val="002D765F"/>
    <w:rsid w:val="002E0E38"/>
    <w:rsid w:val="002E1BFD"/>
    <w:rsid w:val="002E218C"/>
    <w:rsid w:val="002E280E"/>
    <w:rsid w:val="002E290F"/>
    <w:rsid w:val="002E3E1A"/>
    <w:rsid w:val="002E7921"/>
    <w:rsid w:val="002E7F3D"/>
    <w:rsid w:val="002F13F4"/>
    <w:rsid w:val="002F145B"/>
    <w:rsid w:val="002F1C92"/>
    <w:rsid w:val="002F21C3"/>
    <w:rsid w:val="002F4E46"/>
    <w:rsid w:val="003005E2"/>
    <w:rsid w:val="00301F32"/>
    <w:rsid w:val="003032E3"/>
    <w:rsid w:val="0030457E"/>
    <w:rsid w:val="00310667"/>
    <w:rsid w:val="0031420B"/>
    <w:rsid w:val="003159AF"/>
    <w:rsid w:val="00317068"/>
    <w:rsid w:val="003213CE"/>
    <w:rsid w:val="0033616A"/>
    <w:rsid w:val="00341B3A"/>
    <w:rsid w:val="0034298F"/>
    <w:rsid w:val="003434C8"/>
    <w:rsid w:val="00344B07"/>
    <w:rsid w:val="00344F43"/>
    <w:rsid w:val="00345AE7"/>
    <w:rsid w:val="003559C7"/>
    <w:rsid w:val="00357420"/>
    <w:rsid w:val="003606E5"/>
    <w:rsid w:val="00360D50"/>
    <w:rsid w:val="00363CFF"/>
    <w:rsid w:val="00363F9E"/>
    <w:rsid w:val="003645C4"/>
    <w:rsid w:val="00365BF5"/>
    <w:rsid w:val="00367BF6"/>
    <w:rsid w:val="00371B15"/>
    <w:rsid w:val="00371F3A"/>
    <w:rsid w:val="00374586"/>
    <w:rsid w:val="00376044"/>
    <w:rsid w:val="0037617B"/>
    <w:rsid w:val="00382D3D"/>
    <w:rsid w:val="00384306"/>
    <w:rsid w:val="00384387"/>
    <w:rsid w:val="00385D6F"/>
    <w:rsid w:val="00386226"/>
    <w:rsid w:val="0038692C"/>
    <w:rsid w:val="00392261"/>
    <w:rsid w:val="003948C7"/>
    <w:rsid w:val="0039648B"/>
    <w:rsid w:val="003A0531"/>
    <w:rsid w:val="003A1054"/>
    <w:rsid w:val="003A41A0"/>
    <w:rsid w:val="003A4521"/>
    <w:rsid w:val="003A75B0"/>
    <w:rsid w:val="003B0151"/>
    <w:rsid w:val="003B49DE"/>
    <w:rsid w:val="003B70B7"/>
    <w:rsid w:val="003C1816"/>
    <w:rsid w:val="003C1AFC"/>
    <w:rsid w:val="003C3AEF"/>
    <w:rsid w:val="003C6F8F"/>
    <w:rsid w:val="003D1776"/>
    <w:rsid w:val="003D4583"/>
    <w:rsid w:val="003D6C7F"/>
    <w:rsid w:val="003D6E95"/>
    <w:rsid w:val="003D71CF"/>
    <w:rsid w:val="003F09BD"/>
    <w:rsid w:val="003F1FC5"/>
    <w:rsid w:val="003F2914"/>
    <w:rsid w:val="003F3962"/>
    <w:rsid w:val="003F6E97"/>
    <w:rsid w:val="003F7548"/>
    <w:rsid w:val="0040195A"/>
    <w:rsid w:val="00402135"/>
    <w:rsid w:val="0040241D"/>
    <w:rsid w:val="00405336"/>
    <w:rsid w:val="00410DCB"/>
    <w:rsid w:val="00413723"/>
    <w:rsid w:val="00414B7B"/>
    <w:rsid w:val="00414BF5"/>
    <w:rsid w:val="00416DC7"/>
    <w:rsid w:val="0042311D"/>
    <w:rsid w:val="00424485"/>
    <w:rsid w:val="004273B0"/>
    <w:rsid w:val="00430024"/>
    <w:rsid w:val="00432152"/>
    <w:rsid w:val="00436D40"/>
    <w:rsid w:val="00437F67"/>
    <w:rsid w:val="004406CE"/>
    <w:rsid w:val="00440892"/>
    <w:rsid w:val="0044255D"/>
    <w:rsid w:val="00443B4E"/>
    <w:rsid w:val="00443B86"/>
    <w:rsid w:val="004479ED"/>
    <w:rsid w:val="00450C64"/>
    <w:rsid w:val="00451097"/>
    <w:rsid w:val="00455969"/>
    <w:rsid w:val="00460438"/>
    <w:rsid w:val="00473035"/>
    <w:rsid w:val="00473354"/>
    <w:rsid w:val="004741D5"/>
    <w:rsid w:val="0047461C"/>
    <w:rsid w:val="00477597"/>
    <w:rsid w:val="00482131"/>
    <w:rsid w:val="00483AD8"/>
    <w:rsid w:val="00484122"/>
    <w:rsid w:val="004857DC"/>
    <w:rsid w:val="00492D08"/>
    <w:rsid w:val="004942AE"/>
    <w:rsid w:val="00494E24"/>
    <w:rsid w:val="004A14A3"/>
    <w:rsid w:val="004A60F3"/>
    <w:rsid w:val="004A636A"/>
    <w:rsid w:val="004B25B8"/>
    <w:rsid w:val="004B3EDA"/>
    <w:rsid w:val="004B413C"/>
    <w:rsid w:val="004B6843"/>
    <w:rsid w:val="004B6B05"/>
    <w:rsid w:val="004C2B12"/>
    <w:rsid w:val="004C382D"/>
    <w:rsid w:val="004C610E"/>
    <w:rsid w:val="004C6583"/>
    <w:rsid w:val="004C7BB1"/>
    <w:rsid w:val="004D0EBE"/>
    <w:rsid w:val="004D31ED"/>
    <w:rsid w:val="004D651F"/>
    <w:rsid w:val="004E09FE"/>
    <w:rsid w:val="004E5666"/>
    <w:rsid w:val="004E687F"/>
    <w:rsid w:val="004E7C92"/>
    <w:rsid w:val="004F04E6"/>
    <w:rsid w:val="004F06D9"/>
    <w:rsid w:val="004F13F1"/>
    <w:rsid w:val="004F1CAF"/>
    <w:rsid w:val="004F21D3"/>
    <w:rsid w:val="004F2B37"/>
    <w:rsid w:val="004F457A"/>
    <w:rsid w:val="004F6095"/>
    <w:rsid w:val="00500210"/>
    <w:rsid w:val="00501530"/>
    <w:rsid w:val="00503597"/>
    <w:rsid w:val="00504005"/>
    <w:rsid w:val="005052C5"/>
    <w:rsid w:val="00510E98"/>
    <w:rsid w:val="00510FE2"/>
    <w:rsid w:val="00512ECC"/>
    <w:rsid w:val="00517FAC"/>
    <w:rsid w:val="00520D52"/>
    <w:rsid w:val="00522078"/>
    <w:rsid w:val="005271B7"/>
    <w:rsid w:val="005306C0"/>
    <w:rsid w:val="005338A9"/>
    <w:rsid w:val="00534E60"/>
    <w:rsid w:val="00535759"/>
    <w:rsid w:val="005379D4"/>
    <w:rsid w:val="00537D77"/>
    <w:rsid w:val="00540078"/>
    <w:rsid w:val="00543EC3"/>
    <w:rsid w:val="00550567"/>
    <w:rsid w:val="005509A5"/>
    <w:rsid w:val="00554D4C"/>
    <w:rsid w:val="005566A6"/>
    <w:rsid w:val="00556DE0"/>
    <w:rsid w:val="005608DE"/>
    <w:rsid w:val="0056337A"/>
    <w:rsid w:val="00564140"/>
    <w:rsid w:val="0056468F"/>
    <w:rsid w:val="00565231"/>
    <w:rsid w:val="005708E8"/>
    <w:rsid w:val="00573700"/>
    <w:rsid w:val="00580081"/>
    <w:rsid w:val="005804A2"/>
    <w:rsid w:val="00584054"/>
    <w:rsid w:val="005869B8"/>
    <w:rsid w:val="00586F41"/>
    <w:rsid w:val="00590D43"/>
    <w:rsid w:val="00591CC1"/>
    <w:rsid w:val="00592C33"/>
    <w:rsid w:val="00594E1A"/>
    <w:rsid w:val="00595328"/>
    <w:rsid w:val="00597E6E"/>
    <w:rsid w:val="005A4302"/>
    <w:rsid w:val="005B021A"/>
    <w:rsid w:val="005B072C"/>
    <w:rsid w:val="005B33D2"/>
    <w:rsid w:val="005B3F31"/>
    <w:rsid w:val="005B4DAA"/>
    <w:rsid w:val="005B551A"/>
    <w:rsid w:val="005C0680"/>
    <w:rsid w:val="005C2FEE"/>
    <w:rsid w:val="005D0241"/>
    <w:rsid w:val="005D0C99"/>
    <w:rsid w:val="005D4FFE"/>
    <w:rsid w:val="005D534E"/>
    <w:rsid w:val="005D5BAF"/>
    <w:rsid w:val="005D6C4A"/>
    <w:rsid w:val="005D7B65"/>
    <w:rsid w:val="005E00E0"/>
    <w:rsid w:val="005E213D"/>
    <w:rsid w:val="005E4E6B"/>
    <w:rsid w:val="005E663B"/>
    <w:rsid w:val="005E6960"/>
    <w:rsid w:val="005E7503"/>
    <w:rsid w:val="005F1117"/>
    <w:rsid w:val="005F2FF5"/>
    <w:rsid w:val="005F3F2B"/>
    <w:rsid w:val="005F3FC1"/>
    <w:rsid w:val="005F590D"/>
    <w:rsid w:val="005F67E9"/>
    <w:rsid w:val="005F6870"/>
    <w:rsid w:val="005F72DA"/>
    <w:rsid w:val="00600E55"/>
    <w:rsid w:val="006019DE"/>
    <w:rsid w:val="00604CA5"/>
    <w:rsid w:val="006057E7"/>
    <w:rsid w:val="00620239"/>
    <w:rsid w:val="00621D05"/>
    <w:rsid w:val="00634A9C"/>
    <w:rsid w:val="006379AE"/>
    <w:rsid w:val="00644E2C"/>
    <w:rsid w:val="0064504B"/>
    <w:rsid w:val="0065491A"/>
    <w:rsid w:val="00656559"/>
    <w:rsid w:val="00662CAE"/>
    <w:rsid w:val="00662E81"/>
    <w:rsid w:val="0066361A"/>
    <w:rsid w:val="0066753F"/>
    <w:rsid w:val="00672FBD"/>
    <w:rsid w:val="00673186"/>
    <w:rsid w:val="006754A1"/>
    <w:rsid w:val="00675B5E"/>
    <w:rsid w:val="006777D8"/>
    <w:rsid w:val="006809B4"/>
    <w:rsid w:val="00682599"/>
    <w:rsid w:val="00682A6B"/>
    <w:rsid w:val="00683C91"/>
    <w:rsid w:val="00683DE1"/>
    <w:rsid w:val="00687FE7"/>
    <w:rsid w:val="00692D3A"/>
    <w:rsid w:val="00695926"/>
    <w:rsid w:val="00695D13"/>
    <w:rsid w:val="006968C5"/>
    <w:rsid w:val="006969E9"/>
    <w:rsid w:val="006A0A5D"/>
    <w:rsid w:val="006A1524"/>
    <w:rsid w:val="006A4C43"/>
    <w:rsid w:val="006B1942"/>
    <w:rsid w:val="006B394A"/>
    <w:rsid w:val="006C2766"/>
    <w:rsid w:val="006C7F78"/>
    <w:rsid w:val="006D2F8D"/>
    <w:rsid w:val="006D4884"/>
    <w:rsid w:val="006E1C8C"/>
    <w:rsid w:val="006E2BE1"/>
    <w:rsid w:val="006E6E52"/>
    <w:rsid w:val="006F1AF1"/>
    <w:rsid w:val="006F1D62"/>
    <w:rsid w:val="006F740D"/>
    <w:rsid w:val="0070019A"/>
    <w:rsid w:val="0070103D"/>
    <w:rsid w:val="007043E2"/>
    <w:rsid w:val="007045DC"/>
    <w:rsid w:val="0070561B"/>
    <w:rsid w:val="00705A99"/>
    <w:rsid w:val="00706B31"/>
    <w:rsid w:val="0071184F"/>
    <w:rsid w:val="00711B69"/>
    <w:rsid w:val="0071232A"/>
    <w:rsid w:val="007124BD"/>
    <w:rsid w:val="00713205"/>
    <w:rsid w:val="007213D2"/>
    <w:rsid w:val="0072274D"/>
    <w:rsid w:val="00725BF4"/>
    <w:rsid w:val="007324E6"/>
    <w:rsid w:val="007331C0"/>
    <w:rsid w:val="00737234"/>
    <w:rsid w:val="0074079B"/>
    <w:rsid w:val="00750D48"/>
    <w:rsid w:val="00752008"/>
    <w:rsid w:val="00755B9D"/>
    <w:rsid w:val="00756D5E"/>
    <w:rsid w:val="00757C24"/>
    <w:rsid w:val="00760565"/>
    <w:rsid w:val="00765E04"/>
    <w:rsid w:val="00770E1B"/>
    <w:rsid w:val="0077425A"/>
    <w:rsid w:val="0078355F"/>
    <w:rsid w:val="007873BB"/>
    <w:rsid w:val="00790CBD"/>
    <w:rsid w:val="00791327"/>
    <w:rsid w:val="0079315A"/>
    <w:rsid w:val="00794C05"/>
    <w:rsid w:val="00797323"/>
    <w:rsid w:val="00797FB5"/>
    <w:rsid w:val="007A3B70"/>
    <w:rsid w:val="007A4D6C"/>
    <w:rsid w:val="007A4F73"/>
    <w:rsid w:val="007B1B7C"/>
    <w:rsid w:val="007B1B8B"/>
    <w:rsid w:val="007B2BF0"/>
    <w:rsid w:val="007B76E9"/>
    <w:rsid w:val="007C0A5C"/>
    <w:rsid w:val="007C1C4D"/>
    <w:rsid w:val="007C4955"/>
    <w:rsid w:val="007D1C09"/>
    <w:rsid w:val="007D3B3F"/>
    <w:rsid w:val="007D3FBD"/>
    <w:rsid w:val="007D6791"/>
    <w:rsid w:val="007D7352"/>
    <w:rsid w:val="007E0EDF"/>
    <w:rsid w:val="007E3202"/>
    <w:rsid w:val="007E508E"/>
    <w:rsid w:val="007E7D73"/>
    <w:rsid w:val="007F333F"/>
    <w:rsid w:val="007F35D2"/>
    <w:rsid w:val="007F5ADF"/>
    <w:rsid w:val="007F7996"/>
    <w:rsid w:val="00801C93"/>
    <w:rsid w:val="008039CE"/>
    <w:rsid w:val="00812594"/>
    <w:rsid w:val="00817FC7"/>
    <w:rsid w:val="008227CD"/>
    <w:rsid w:val="008230FB"/>
    <w:rsid w:val="008236CB"/>
    <w:rsid w:val="008317B3"/>
    <w:rsid w:val="00832949"/>
    <w:rsid w:val="00833AB7"/>
    <w:rsid w:val="0083554F"/>
    <w:rsid w:val="00837DA4"/>
    <w:rsid w:val="00840D7D"/>
    <w:rsid w:val="0084692D"/>
    <w:rsid w:val="00851691"/>
    <w:rsid w:val="00857C62"/>
    <w:rsid w:val="00862926"/>
    <w:rsid w:val="00870284"/>
    <w:rsid w:val="008718A8"/>
    <w:rsid w:val="00876278"/>
    <w:rsid w:val="00876716"/>
    <w:rsid w:val="0089028F"/>
    <w:rsid w:val="00892669"/>
    <w:rsid w:val="00892A31"/>
    <w:rsid w:val="00894768"/>
    <w:rsid w:val="00894A68"/>
    <w:rsid w:val="00895CD4"/>
    <w:rsid w:val="0089770D"/>
    <w:rsid w:val="008A1FDB"/>
    <w:rsid w:val="008A5D1C"/>
    <w:rsid w:val="008A67A0"/>
    <w:rsid w:val="008A7E19"/>
    <w:rsid w:val="008B1522"/>
    <w:rsid w:val="008B6BD9"/>
    <w:rsid w:val="008B6D23"/>
    <w:rsid w:val="008B79A0"/>
    <w:rsid w:val="008C284C"/>
    <w:rsid w:val="008C3086"/>
    <w:rsid w:val="008C41E9"/>
    <w:rsid w:val="008D0DD2"/>
    <w:rsid w:val="008D25F5"/>
    <w:rsid w:val="008D5326"/>
    <w:rsid w:val="008E0653"/>
    <w:rsid w:val="008E0D21"/>
    <w:rsid w:val="008E0ED7"/>
    <w:rsid w:val="008E155A"/>
    <w:rsid w:val="008E201E"/>
    <w:rsid w:val="008E355F"/>
    <w:rsid w:val="008E396A"/>
    <w:rsid w:val="008E50D9"/>
    <w:rsid w:val="008F237F"/>
    <w:rsid w:val="008F2F8F"/>
    <w:rsid w:val="008F62AB"/>
    <w:rsid w:val="00905852"/>
    <w:rsid w:val="00907976"/>
    <w:rsid w:val="00911952"/>
    <w:rsid w:val="00914A47"/>
    <w:rsid w:val="00914D97"/>
    <w:rsid w:val="009221F5"/>
    <w:rsid w:val="00925FE6"/>
    <w:rsid w:val="00926059"/>
    <w:rsid w:val="00926BAF"/>
    <w:rsid w:val="00926C30"/>
    <w:rsid w:val="00927F9D"/>
    <w:rsid w:val="00931319"/>
    <w:rsid w:val="00931502"/>
    <w:rsid w:val="0093381B"/>
    <w:rsid w:val="00935727"/>
    <w:rsid w:val="00936207"/>
    <w:rsid w:val="009367B9"/>
    <w:rsid w:val="00937B2C"/>
    <w:rsid w:val="0094057C"/>
    <w:rsid w:val="00941140"/>
    <w:rsid w:val="00942861"/>
    <w:rsid w:val="00943FB8"/>
    <w:rsid w:val="00944C2A"/>
    <w:rsid w:val="00951ABD"/>
    <w:rsid w:val="00957D6C"/>
    <w:rsid w:val="00962BF7"/>
    <w:rsid w:val="0096302B"/>
    <w:rsid w:val="00963BB8"/>
    <w:rsid w:val="00966117"/>
    <w:rsid w:val="00974B35"/>
    <w:rsid w:val="009818D5"/>
    <w:rsid w:val="009839A5"/>
    <w:rsid w:val="00986BFF"/>
    <w:rsid w:val="00987707"/>
    <w:rsid w:val="009909AA"/>
    <w:rsid w:val="00990CF6"/>
    <w:rsid w:val="00991EEF"/>
    <w:rsid w:val="009927EF"/>
    <w:rsid w:val="00992EB4"/>
    <w:rsid w:val="00994BB9"/>
    <w:rsid w:val="00994F9B"/>
    <w:rsid w:val="00995CC2"/>
    <w:rsid w:val="009972B4"/>
    <w:rsid w:val="00997AC1"/>
    <w:rsid w:val="009A5050"/>
    <w:rsid w:val="009A6298"/>
    <w:rsid w:val="009B125C"/>
    <w:rsid w:val="009B13E9"/>
    <w:rsid w:val="009B1905"/>
    <w:rsid w:val="009B406D"/>
    <w:rsid w:val="009B471F"/>
    <w:rsid w:val="009B6970"/>
    <w:rsid w:val="009B76F4"/>
    <w:rsid w:val="009B7D63"/>
    <w:rsid w:val="009C0372"/>
    <w:rsid w:val="009C1CB0"/>
    <w:rsid w:val="009C36A4"/>
    <w:rsid w:val="009C37AF"/>
    <w:rsid w:val="009C42A6"/>
    <w:rsid w:val="009C500A"/>
    <w:rsid w:val="009C7185"/>
    <w:rsid w:val="009D00FC"/>
    <w:rsid w:val="009D2A85"/>
    <w:rsid w:val="009D6102"/>
    <w:rsid w:val="009D6BBC"/>
    <w:rsid w:val="009E3C97"/>
    <w:rsid w:val="009E7086"/>
    <w:rsid w:val="009F04C3"/>
    <w:rsid w:val="009F04DC"/>
    <w:rsid w:val="009F19C0"/>
    <w:rsid w:val="009F2F75"/>
    <w:rsid w:val="009F376C"/>
    <w:rsid w:val="009F4984"/>
    <w:rsid w:val="009F4F6D"/>
    <w:rsid w:val="009F6E4D"/>
    <w:rsid w:val="00A024C6"/>
    <w:rsid w:val="00A067E1"/>
    <w:rsid w:val="00A11277"/>
    <w:rsid w:val="00A12785"/>
    <w:rsid w:val="00A15999"/>
    <w:rsid w:val="00A214ED"/>
    <w:rsid w:val="00A21D46"/>
    <w:rsid w:val="00A23205"/>
    <w:rsid w:val="00A25973"/>
    <w:rsid w:val="00A277FA"/>
    <w:rsid w:val="00A31867"/>
    <w:rsid w:val="00A32319"/>
    <w:rsid w:val="00A377A1"/>
    <w:rsid w:val="00A41E98"/>
    <w:rsid w:val="00A43B7C"/>
    <w:rsid w:val="00A4621B"/>
    <w:rsid w:val="00A475FB"/>
    <w:rsid w:val="00A47CE4"/>
    <w:rsid w:val="00A50589"/>
    <w:rsid w:val="00A51382"/>
    <w:rsid w:val="00A52091"/>
    <w:rsid w:val="00A567CB"/>
    <w:rsid w:val="00A646F3"/>
    <w:rsid w:val="00A64AFB"/>
    <w:rsid w:val="00A679D5"/>
    <w:rsid w:val="00A7150A"/>
    <w:rsid w:val="00A8015D"/>
    <w:rsid w:val="00A8333B"/>
    <w:rsid w:val="00A856BC"/>
    <w:rsid w:val="00A8657C"/>
    <w:rsid w:val="00A870E2"/>
    <w:rsid w:val="00A872EA"/>
    <w:rsid w:val="00A90E52"/>
    <w:rsid w:val="00A93DA6"/>
    <w:rsid w:val="00A96F74"/>
    <w:rsid w:val="00AA300E"/>
    <w:rsid w:val="00AA52B4"/>
    <w:rsid w:val="00AB0403"/>
    <w:rsid w:val="00AB2DBD"/>
    <w:rsid w:val="00AB6ECC"/>
    <w:rsid w:val="00AB76F5"/>
    <w:rsid w:val="00AD0893"/>
    <w:rsid w:val="00AD3FEC"/>
    <w:rsid w:val="00AE2E13"/>
    <w:rsid w:val="00AE3828"/>
    <w:rsid w:val="00AE3888"/>
    <w:rsid w:val="00AE542B"/>
    <w:rsid w:val="00AE553D"/>
    <w:rsid w:val="00AE7048"/>
    <w:rsid w:val="00AE7E91"/>
    <w:rsid w:val="00AF20B7"/>
    <w:rsid w:val="00AF3F67"/>
    <w:rsid w:val="00AF469B"/>
    <w:rsid w:val="00AF7691"/>
    <w:rsid w:val="00B03B68"/>
    <w:rsid w:val="00B05881"/>
    <w:rsid w:val="00B06299"/>
    <w:rsid w:val="00B0790D"/>
    <w:rsid w:val="00B07935"/>
    <w:rsid w:val="00B10809"/>
    <w:rsid w:val="00B11E44"/>
    <w:rsid w:val="00B14847"/>
    <w:rsid w:val="00B1604D"/>
    <w:rsid w:val="00B209A4"/>
    <w:rsid w:val="00B21199"/>
    <w:rsid w:val="00B22DFF"/>
    <w:rsid w:val="00B233BE"/>
    <w:rsid w:val="00B23988"/>
    <w:rsid w:val="00B23D54"/>
    <w:rsid w:val="00B2454B"/>
    <w:rsid w:val="00B325A1"/>
    <w:rsid w:val="00B349FF"/>
    <w:rsid w:val="00B36BCA"/>
    <w:rsid w:val="00B3723C"/>
    <w:rsid w:val="00B4096C"/>
    <w:rsid w:val="00B426C2"/>
    <w:rsid w:val="00B51303"/>
    <w:rsid w:val="00B5399C"/>
    <w:rsid w:val="00B5521F"/>
    <w:rsid w:val="00B573B5"/>
    <w:rsid w:val="00B6085A"/>
    <w:rsid w:val="00B6398C"/>
    <w:rsid w:val="00B719EA"/>
    <w:rsid w:val="00B725A5"/>
    <w:rsid w:val="00B727E1"/>
    <w:rsid w:val="00B7485C"/>
    <w:rsid w:val="00B77CCC"/>
    <w:rsid w:val="00B82551"/>
    <w:rsid w:val="00B8267C"/>
    <w:rsid w:val="00B8473D"/>
    <w:rsid w:val="00B85E5C"/>
    <w:rsid w:val="00B8644C"/>
    <w:rsid w:val="00B90348"/>
    <w:rsid w:val="00B911B8"/>
    <w:rsid w:val="00B92C13"/>
    <w:rsid w:val="00B95ACB"/>
    <w:rsid w:val="00B95C11"/>
    <w:rsid w:val="00B969AE"/>
    <w:rsid w:val="00B97F7E"/>
    <w:rsid w:val="00BA5173"/>
    <w:rsid w:val="00BA6142"/>
    <w:rsid w:val="00BB1CC6"/>
    <w:rsid w:val="00BB23FF"/>
    <w:rsid w:val="00BB3B51"/>
    <w:rsid w:val="00BB7892"/>
    <w:rsid w:val="00BC37E0"/>
    <w:rsid w:val="00BC5FC8"/>
    <w:rsid w:val="00BC68C0"/>
    <w:rsid w:val="00BC7D19"/>
    <w:rsid w:val="00BD4F95"/>
    <w:rsid w:val="00BD590A"/>
    <w:rsid w:val="00BD59F3"/>
    <w:rsid w:val="00BD5E2E"/>
    <w:rsid w:val="00BD600A"/>
    <w:rsid w:val="00BD7EA9"/>
    <w:rsid w:val="00BE3D80"/>
    <w:rsid w:val="00BE545A"/>
    <w:rsid w:val="00BE5D8A"/>
    <w:rsid w:val="00BE76FC"/>
    <w:rsid w:val="00BF1910"/>
    <w:rsid w:val="00BF482D"/>
    <w:rsid w:val="00BF505F"/>
    <w:rsid w:val="00BF6901"/>
    <w:rsid w:val="00BF6968"/>
    <w:rsid w:val="00BF6D66"/>
    <w:rsid w:val="00C0337D"/>
    <w:rsid w:val="00C2297C"/>
    <w:rsid w:val="00C24B9A"/>
    <w:rsid w:val="00C260A7"/>
    <w:rsid w:val="00C27081"/>
    <w:rsid w:val="00C2792F"/>
    <w:rsid w:val="00C30637"/>
    <w:rsid w:val="00C31F84"/>
    <w:rsid w:val="00C32E8D"/>
    <w:rsid w:val="00C34ABE"/>
    <w:rsid w:val="00C366FD"/>
    <w:rsid w:val="00C36907"/>
    <w:rsid w:val="00C36FB0"/>
    <w:rsid w:val="00C40DEA"/>
    <w:rsid w:val="00C426FC"/>
    <w:rsid w:val="00C4620A"/>
    <w:rsid w:val="00C479D6"/>
    <w:rsid w:val="00C51E19"/>
    <w:rsid w:val="00C53169"/>
    <w:rsid w:val="00C53847"/>
    <w:rsid w:val="00C56897"/>
    <w:rsid w:val="00C57316"/>
    <w:rsid w:val="00C6194B"/>
    <w:rsid w:val="00C62780"/>
    <w:rsid w:val="00C64A5F"/>
    <w:rsid w:val="00C64D25"/>
    <w:rsid w:val="00C65091"/>
    <w:rsid w:val="00C66981"/>
    <w:rsid w:val="00C80313"/>
    <w:rsid w:val="00C852BD"/>
    <w:rsid w:val="00C8762E"/>
    <w:rsid w:val="00C9278A"/>
    <w:rsid w:val="00C92D89"/>
    <w:rsid w:val="00C960DD"/>
    <w:rsid w:val="00CA7D4A"/>
    <w:rsid w:val="00CB2236"/>
    <w:rsid w:val="00CB2806"/>
    <w:rsid w:val="00CC18AD"/>
    <w:rsid w:val="00CC213E"/>
    <w:rsid w:val="00CC598F"/>
    <w:rsid w:val="00CC5A26"/>
    <w:rsid w:val="00CC5B79"/>
    <w:rsid w:val="00CC6E06"/>
    <w:rsid w:val="00CC7133"/>
    <w:rsid w:val="00CC76C7"/>
    <w:rsid w:val="00CE00BC"/>
    <w:rsid w:val="00CE20CB"/>
    <w:rsid w:val="00CF1733"/>
    <w:rsid w:val="00CF1FD8"/>
    <w:rsid w:val="00CF250D"/>
    <w:rsid w:val="00CF3559"/>
    <w:rsid w:val="00CF436D"/>
    <w:rsid w:val="00CF6470"/>
    <w:rsid w:val="00D00000"/>
    <w:rsid w:val="00D01D38"/>
    <w:rsid w:val="00D03388"/>
    <w:rsid w:val="00D057C9"/>
    <w:rsid w:val="00D05A39"/>
    <w:rsid w:val="00D0747E"/>
    <w:rsid w:val="00D07BE9"/>
    <w:rsid w:val="00D170EB"/>
    <w:rsid w:val="00D17C46"/>
    <w:rsid w:val="00D205F5"/>
    <w:rsid w:val="00D22097"/>
    <w:rsid w:val="00D23AA1"/>
    <w:rsid w:val="00D2469B"/>
    <w:rsid w:val="00D26D7A"/>
    <w:rsid w:val="00D32B1C"/>
    <w:rsid w:val="00D34922"/>
    <w:rsid w:val="00D36856"/>
    <w:rsid w:val="00D37910"/>
    <w:rsid w:val="00D43A44"/>
    <w:rsid w:val="00D52ABC"/>
    <w:rsid w:val="00D54B25"/>
    <w:rsid w:val="00D5646C"/>
    <w:rsid w:val="00D61737"/>
    <w:rsid w:val="00D62432"/>
    <w:rsid w:val="00D75269"/>
    <w:rsid w:val="00D906DC"/>
    <w:rsid w:val="00D93A5B"/>
    <w:rsid w:val="00D95417"/>
    <w:rsid w:val="00D96761"/>
    <w:rsid w:val="00D97969"/>
    <w:rsid w:val="00DA0F16"/>
    <w:rsid w:val="00DA1D7B"/>
    <w:rsid w:val="00DA25C7"/>
    <w:rsid w:val="00DA54D1"/>
    <w:rsid w:val="00DB14BE"/>
    <w:rsid w:val="00DB272F"/>
    <w:rsid w:val="00DB30DB"/>
    <w:rsid w:val="00DB508A"/>
    <w:rsid w:val="00DB797C"/>
    <w:rsid w:val="00DB7F5C"/>
    <w:rsid w:val="00DC03EB"/>
    <w:rsid w:val="00DC0EBF"/>
    <w:rsid w:val="00DC2875"/>
    <w:rsid w:val="00DC62E6"/>
    <w:rsid w:val="00DD1813"/>
    <w:rsid w:val="00DD4A80"/>
    <w:rsid w:val="00DE0FDE"/>
    <w:rsid w:val="00DE1208"/>
    <w:rsid w:val="00DE12CD"/>
    <w:rsid w:val="00DE2E1A"/>
    <w:rsid w:val="00DE42A8"/>
    <w:rsid w:val="00DE60F3"/>
    <w:rsid w:val="00DE6BA8"/>
    <w:rsid w:val="00DE74F5"/>
    <w:rsid w:val="00DF06A5"/>
    <w:rsid w:val="00DF3690"/>
    <w:rsid w:val="00DF4106"/>
    <w:rsid w:val="00DF5408"/>
    <w:rsid w:val="00DF6345"/>
    <w:rsid w:val="00E00003"/>
    <w:rsid w:val="00E0189A"/>
    <w:rsid w:val="00E02F3F"/>
    <w:rsid w:val="00E04911"/>
    <w:rsid w:val="00E114DF"/>
    <w:rsid w:val="00E128C4"/>
    <w:rsid w:val="00E32561"/>
    <w:rsid w:val="00E3738F"/>
    <w:rsid w:val="00E376A9"/>
    <w:rsid w:val="00E434A6"/>
    <w:rsid w:val="00E434EA"/>
    <w:rsid w:val="00E470D0"/>
    <w:rsid w:val="00E53A1D"/>
    <w:rsid w:val="00E55685"/>
    <w:rsid w:val="00E5746D"/>
    <w:rsid w:val="00E61A4B"/>
    <w:rsid w:val="00E86348"/>
    <w:rsid w:val="00E86DA5"/>
    <w:rsid w:val="00E91258"/>
    <w:rsid w:val="00E934DC"/>
    <w:rsid w:val="00E941FC"/>
    <w:rsid w:val="00E94953"/>
    <w:rsid w:val="00E9584B"/>
    <w:rsid w:val="00E96D35"/>
    <w:rsid w:val="00E97AE4"/>
    <w:rsid w:val="00EA509E"/>
    <w:rsid w:val="00EB5996"/>
    <w:rsid w:val="00EB6444"/>
    <w:rsid w:val="00EC3B86"/>
    <w:rsid w:val="00EC68C2"/>
    <w:rsid w:val="00EC723C"/>
    <w:rsid w:val="00EE0454"/>
    <w:rsid w:val="00EE2496"/>
    <w:rsid w:val="00EE4D4B"/>
    <w:rsid w:val="00EE5D6C"/>
    <w:rsid w:val="00EE683A"/>
    <w:rsid w:val="00EE78A0"/>
    <w:rsid w:val="00EF1AA7"/>
    <w:rsid w:val="00EF27DD"/>
    <w:rsid w:val="00EF5280"/>
    <w:rsid w:val="00F017A3"/>
    <w:rsid w:val="00F03C43"/>
    <w:rsid w:val="00F10E5F"/>
    <w:rsid w:val="00F11447"/>
    <w:rsid w:val="00F16C57"/>
    <w:rsid w:val="00F16E6E"/>
    <w:rsid w:val="00F16F24"/>
    <w:rsid w:val="00F17007"/>
    <w:rsid w:val="00F2059E"/>
    <w:rsid w:val="00F2092A"/>
    <w:rsid w:val="00F2108F"/>
    <w:rsid w:val="00F235A1"/>
    <w:rsid w:val="00F24AE7"/>
    <w:rsid w:val="00F27418"/>
    <w:rsid w:val="00F27E1D"/>
    <w:rsid w:val="00F32B22"/>
    <w:rsid w:val="00F373ED"/>
    <w:rsid w:val="00F4324B"/>
    <w:rsid w:val="00F440F9"/>
    <w:rsid w:val="00F45D89"/>
    <w:rsid w:val="00F47A74"/>
    <w:rsid w:val="00F513AC"/>
    <w:rsid w:val="00F51A24"/>
    <w:rsid w:val="00F54570"/>
    <w:rsid w:val="00F557FC"/>
    <w:rsid w:val="00F603DD"/>
    <w:rsid w:val="00F6079A"/>
    <w:rsid w:val="00F6422D"/>
    <w:rsid w:val="00F660F2"/>
    <w:rsid w:val="00F665AD"/>
    <w:rsid w:val="00F7046F"/>
    <w:rsid w:val="00F713A8"/>
    <w:rsid w:val="00F754AF"/>
    <w:rsid w:val="00F810B9"/>
    <w:rsid w:val="00F817CE"/>
    <w:rsid w:val="00F8440D"/>
    <w:rsid w:val="00F84A45"/>
    <w:rsid w:val="00F854AE"/>
    <w:rsid w:val="00F90CA5"/>
    <w:rsid w:val="00F95219"/>
    <w:rsid w:val="00F95648"/>
    <w:rsid w:val="00F96C45"/>
    <w:rsid w:val="00F97A37"/>
    <w:rsid w:val="00FA0A6B"/>
    <w:rsid w:val="00FA316E"/>
    <w:rsid w:val="00FA58AC"/>
    <w:rsid w:val="00FA6846"/>
    <w:rsid w:val="00FB131C"/>
    <w:rsid w:val="00FC18C6"/>
    <w:rsid w:val="00FC410E"/>
    <w:rsid w:val="00FD0E74"/>
    <w:rsid w:val="00FD19AB"/>
    <w:rsid w:val="00FD281D"/>
    <w:rsid w:val="00FD4E46"/>
    <w:rsid w:val="00FD5019"/>
    <w:rsid w:val="00FD5BB8"/>
    <w:rsid w:val="00FD6F4B"/>
    <w:rsid w:val="00FE0EF3"/>
    <w:rsid w:val="00FE1A61"/>
    <w:rsid w:val="00FE36D5"/>
    <w:rsid w:val="00FE4B60"/>
    <w:rsid w:val="00FE6025"/>
    <w:rsid w:val="00FE6B7E"/>
    <w:rsid w:val="00FF0A91"/>
    <w:rsid w:val="00FF173A"/>
    <w:rsid w:val="00FF2EE1"/>
    <w:rsid w:val="00FF4D65"/>
    <w:rsid w:val="00FF5C10"/>
    <w:rsid w:val="00FF7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D13"/>
    <w:pPr>
      <w:autoSpaceDE w:val="0"/>
      <w:autoSpaceDN w:val="0"/>
      <w:bidi/>
    </w:pPr>
  </w:style>
  <w:style w:type="paragraph" w:styleId="Heading1">
    <w:name w:val="heading 1"/>
    <w:basedOn w:val="Normal"/>
    <w:next w:val="Normal"/>
    <w:qFormat/>
    <w:rsid w:val="00695D13"/>
    <w:pPr>
      <w:keepNext/>
      <w:tabs>
        <w:tab w:val="left" w:pos="3010"/>
        <w:tab w:val="left" w:pos="4002"/>
      </w:tabs>
      <w:ind w:left="284" w:right="282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695D13"/>
    <w:pPr>
      <w:keepNext/>
      <w:outlineLvl w:val="1"/>
    </w:pPr>
    <w:rPr>
      <w:b/>
      <w:bCs/>
      <w:szCs w:val="26"/>
      <w:u w:val="single"/>
    </w:rPr>
  </w:style>
  <w:style w:type="paragraph" w:styleId="Heading3">
    <w:name w:val="heading 3"/>
    <w:basedOn w:val="Normal"/>
    <w:next w:val="Normal"/>
    <w:qFormat/>
    <w:rsid w:val="00695D13"/>
    <w:pPr>
      <w:keepNext/>
      <w:outlineLvl w:val="2"/>
    </w:pPr>
    <w:rPr>
      <w:b/>
      <w:bCs/>
      <w:sz w:val="24"/>
      <w:u w:val="single"/>
    </w:rPr>
  </w:style>
  <w:style w:type="paragraph" w:styleId="Heading4">
    <w:name w:val="heading 4"/>
    <w:basedOn w:val="Normal"/>
    <w:next w:val="Normal"/>
    <w:qFormat/>
    <w:rsid w:val="00695D13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695D13"/>
    <w:pPr>
      <w:keepNext/>
      <w:jc w:val="both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695D13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95D13"/>
    <w:pPr>
      <w:keepNext/>
      <w:ind w:left="284" w:right="282"/>
      <w:jc w:val="center"/>
      <w:outlineLvl w:val="6"/>
    </w:pPr>
    <w:rPr>
      <w:b/>
      <w:bCs/>
      <w:szCs w:val="32"/>
    </w:rPr>
  </w:style>
  <w:style w:type="paragraph" w:styleId="Heading8">
    <w:name w:val="heading 8"/>
    <w:basedOn w:val="Normal"/>
    <w:next w:val="Normal"/>
    <w:qFormat/>
    <w:rsid w:val="00695D13"/>
    <w:pPr>
      <w:keepNext/>
      <w:jc w:val="center"/>
      <w:outlineLvl w:val="7"/>
    </w:pPr>
    <w:rPr>
      <w:b/>
      <w:bCs/>
      <w:sz w:val="24"/>
      <w:u w:val="single"/>
    </w:rPr>
  </w:style>
  <w:style w:type="paragraph" w:styleId="Heading9">
    <w:name w:val="heading 9"/>
    <w:basedOn w:val="Normal"/>
    <w:next w:val="Normal"/>
    <w:qFormat/>
    <w:rsid w:val="00695D13"/>
    <w:pPr>
      <w:keepNext/>
      <w:jc w:val="both"/>
      <w:outlineLvl w:val="8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695D13"/>
    <w:pPr>
      <w:jc w:val="center"/>
    </w:pPr>
    <w:rPr>
      <w:b/>
      <w:bCs/>
      <w:szCs w:val="56"/>
    </w:rPr>
  </w:style>
  <w:style w:type="paragraph" w:styleId="BlockText">
    <w:name w:val="Block Text"/>
    <w:basedOn w:val="Normal"/>
    <w:semiHidden/>
    <w:rsid w:val="00695D13"/>
    <w:pPr>
      <w:ind w:left="284" w:right="282"/>
      <w:jc w:val="both"/>
    </w:pPr>
  </w:style>
  <w:style w:type="paragraph" w:styleId="BodyText">
    <w:name w:val="Body Text"/>
    <w:basedOn w:val="Normal"/>
    <w:semiHidden/>
    <w:rsid w:val="00695D13"/>
    <w:pPr>
      <w:jc w:val="both"/>
    </w:pPr>
    <w:rPr>
      <w:rFonts w:cs="Simplified Arabic"/>
      <w:sz w:val="24"/>
      <w:szCs w:val="24"/>
    </w:rPr>
  </w:style>
  <w:style w:type="paragraph" w:styleId="BodyTextIndent">
    <w:name w:val="Body Text Indent"/>
    <w:basedOn w:val="Normal"/>
    <w:semiHidden/>
    <w:rsid w:val="00695D13"/>
    <w:rPr>
      <w:sz w:val="24"/>
    </w:rPr>
  </w:style>
  <w:style w:type="paragraph" w:styleId="BodyText3">
    <w:name w:val="Body Text 3"/>
    <w:basedOn w:val="Normal"/>
    <w:semiHidden/>
    <w:rsid w:val="00695D13"/>
    <w:pPr>
      <w:jc w:val="both"/>
    </w:pPr>
    <w:rPr>
      <w:sz w:val="24"/>
    </w:rPr>
  </w:style>
  <w:style w:type="character" w:styleId="Hyperlink">
    <w:name w:val="Hyperlink"/>
    <w:rsid w:val="00695D13"/>
    <w:rPr>
      <w:color w:val="0000FF"/>
      <w:u w:val="single"/>
    </w:rPr>
  </w:style>
  <w:style w:type="paragraph" w:styleId="Title">
    <w:name w:val="Title"/>
    <w:basedOn w:val="Normal"/>
    <w:link w:val="TitleChar"/>
    <w:uiPriority w:val="10"/>
    <w:qFormat/>
    <w:rsid w:val="00695D13"/>
    <w:pPr>
      <w:autoSpaceDE/>
      <w:autoSpaceDN/>
      <w:jc w:val="center"/>
    </w:pPr>
    <w:rPr>
      <w:b/>
      <w:bCs/>
      <w:sz w:val="24"/>
      <w:lang w:eastAsia="ar-SA"/>
    </w:rPr>
  </w:style>
  <w:style w:type="paragraph" w:styleId="BodyText2">
    <w:name w:val="Body Text 2"/>
    <w:basedOn w:val="Normal"/>
    <w:semiHidden/>
    <w:rsid w:val="00695D13"/>
    <w:pPr>
      <w:autoSpaceDE/>
      <w:autoSpaceDN/>
      <w:jc w:val="lowKashida"/>
    </w:pPr>
    <w:rPr>
      <w:rFonts w:cs="Simplified Arabic"/>
      <w:b/>
      <w:bCs/>
    </w:rPr>
  </w:style>
  <w:style w:type="character" w:customStyle="1" w:styleId="BodyTextChar">
    <w:name w:val="Body Text Char"/>
    <w:semiHidden/>
    <w:rsid w:val="00695D13"/>
    <w:rPr>
      <w:rFonts w:cs="Simplified Arabic"/>
      <w:sz w:val="24"/>
      <w:szCs w:val="24"/>
    </w:rPr>
  </w:style>
  <w:style w:type="paragraph" w:styleId="Header">
    <w:name w:val="header"/>
    <w:basedOn w:val="Normal"/>
    <w:link w:val="HeaderChar"/>
    <w:unhideWhenUsed/>
    <w:rsid w:val="0069592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5926"/>
  </w:style>
  <w:style w:type="paragraph" w:styleId="Footer">
    <w:name w:val="footer"/>
    <w:basedOn w:val="Normal"/>
    <w:link w:val="FooterChar"/>
    <w:uiPriority w:val="99"/>
    <w:unhideWhenUsed/>
    <w:rsid w:val="00794C0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4C05"/>
  </w:style>
  <w:style w:type="paragraph" w:styleId="BalloonText">
    <w:name w:val="Balloon Text"/>
    <w:basedOn w:val="Normal"/>
    <w:link w:val="BalloonTextChar"/>
    <w:uiPriority w:val="99"/>
    <w:semiHidden/>
    <w:unhideWhenUsed/>
    <w:rsid w:val="009B13E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B13E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92D3A"/>
    <w:pPr>
      <w:ind w:left="720"/>
      <w:contextualSpacing/>
    </w:pPr>
  </w:style>
  <w:style w:type="table" w:styleId="TableGrid">
    <w:name w:val="Table Grid"/>
    <w:basedOn w:val="TableNormal"/>
    <w:uiPriority w:val="59"/>
    <w:rsid w:val="002216EF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leChar">
    <w:name w:val="Title Char"/>
    <w:link w:val="Title"/>
    <w:uiPriority w:val="10"/>
    <w:rsid w:val="00A475FB"/>
    <w:rPr>
      <w:rFonts w:cs="Simplified Arabic"/>
      <w:b/>
      <w:bCs/>
      <w:sz w:val="24"/>
      <w:lang w:eastAsia="ar-SA"/>
    </w:rPr>
  </w:style>
  <w:style w:type="numbering" w:customStyle="1" w:styleId="Style1">
    <w:name w:val="Style1"/>
    <w:uiPriority w:val="99"/>
    <w:rsid w:val="00301F32"/>
    <w:pPr>
      <w:numPr>
        <w:numId w:val="17"/>
      </w:numPr>
    </w:pPr>
  </w:style>
  <w:style w:type="character" w:styleId="BookTitle">
    <w:name w:val="Book Title"/>
    <w:uiPriority w:val="33"/>
    <w:qFormat/>
    <w:rsid w:val="002E1BFD"/>
    <w:rPr>
      <w:b/>
      <w:bCs/>
      <w:smallCaps/>
      <w:spacing w:val="5"/>
    </w:rPr>
  </w:style>
  <w:style w:type="paragraph" w:styleId="NormalWeb">
    <w:name w:val="Normal (Web)"/>
    <w:basedOn w:val="Normal"/>
    <w:semiHidden/>
    <w:rsid w:val="00280A71"/>
    <w:pPr>
      <w:autoSpaceDE/>
      <w:autoSpaceDN/>
      <w:bidi w:val="0"/>
      <w:spacing w:before="100" w:beforeAutospacing="1" w:after="100" w:afterAutospacing="1"/>
    </w:pPr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E6E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6E5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6E5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6E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6E5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9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http://www.pcbs.gov.p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042792-73BC-48FC-A366-83CD4563B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16</Pages>
  <Words>1953</Words>
  <Characters>11346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فــريـق الـعمل</vt:lpstr>
    </vt:vector>
  </TitlesOfParts>
  <Company>pcbs</Company>
  <LinksUpToDate>false</LinksUpToDate>
  <CharactersWithSpaces>13273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فــريـق الـعمل</dc:title>
  <dc:creator>Information Systems Unit</dc:creator>
  <cp:lastModifiedBy>azidan</cp:lastModifiedBy>
  <cp:revision>54</cp:revision>
  <cp:lastPrinted>2018-05-10T10:09:00Z</cp:lastPrinted>
  <dcterms:created xsi:type="dcterms:W3CDTF">2019-04-08T11:22:00Z</dcterms:created>
  <dcterms:modified xsi:type="dcterms:W3CDTF">2020-05-06T14:12:00Z</dcterms:modified>
</cp:coreProperties>
</file>